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body>
    <w:p w:rsidR="001B678F" w:rsidRDefault="006B3ACB" w14:paraId="0500A199" w14:textId="16F65431">
      <w:pPr>
        <w:pStyle w:val="BodyA"/>
        <w:spacing w:after="0" w:line="240" w:lineRule="auto"/>
      </w:pPr>
      <w:r>
        <w:rPr>
          <w:noProof/>
          <w14:textOutline w14:w="0" w14:cap="rnd" w14:cmpd="sng" w14:algn="ctr">
            <w14:noFill/>
            <w14:prstDash w14:val="solid"/>
            <w14:bevel/>
          </w14:textOutline>
        </w:rPr>
        <mc:AlternateContent>
          <mc:Choice Requires="wpg">
            <w:drawing>
              <wp:anchor distT="0" distB="0" distL="114300" distR="114300" simplePos="0" relativeHeight="251658244" behindDoc="1" locked="0" layoutInCell="1" allowOverlap="1" wp14:anchorId="03088850" wp14:editId="384A7231">
                <wp:simplePos x="0" y="0"/>
                <wp:positionH relativeFrom="column">
                  <wp:posOffset>0</wp:posOffset>
                </wp:positionH>
                <wp:positionV relativeFrom="paragraph">
                  <wp:posOffset>-259080</wp:posOffset>
                </wp:positionV>
                <wp:extent cx="5944235" cy="6753225"/>
                <wp:effectExtent l="0" t="0" r="0" b="3175"/>
                <wp:wrapNone/>
                <wp:docPr id="77873677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944235" cy="6753225"/>
                          <a:chOff x="0" y="0"/>
                          <a:chExt cx="5944235" cy="6753225"/>
                        </a:xfrm>
                      </wpg:grpSpPr>
                      <pic:pic xmlns:pic="http://schemas.openxmlformats.org/drawingml/2006/picture">
                        <pic:nvPicPr>
                          <pic:cNvPr id="1073741825" name="Picture 1073741825">
                            <a:extLst>
                              <a:ext uri="{C183D7F6-B498-43B3-948B-1728B52AA6E4}">
                                <adec:decorative xmlns:adec="http://schemas.microsoft.com/office/drawing/2017/decorative" val="0"/>
                              </a:ext>
                            </a:extLst>
                          </pic:cNvPr>
                          <pic:cNvPicPr/>
                        </pic:nvPicPr>
                        <pic:blipFill>
                          <a:blip r:embed="rId11"/>
                          <a:stretch>
                            <a:fillRect/>
                          </a:stretch>
                        </pic:blipFill>
                        <pic:spPr>
                          <a:xfrm>
                            <a:off x="0" y="0"/>
                            <a:ext cx="5944235" cy="6753225"/>
                          </a:xfrm>
                          <a:prstGeom prst="rect">
                            <a:avLst/>
                          </a:prstGeom>
                          <a:ln w="12700" cap="flat">
                            <a:noFill/>
                            <a:miter lim="400000"/>
                          </a:ln>
                          <a:effectLst/>
                        </pic:spPr>
                      </pic:pic>
                      <wps:wsp>
                        <wps:cNvPr id="1073741827" name="Rectangle 1073741827">
                          <a:extLst>
                            <a:ext uri="{C183D7F6-B498-43B3-948B-1728B52AA6E4}">
                              <adec:decorative xmlns:adec="http://schemas.microsoft.com/office/drawing/2017/decorative" val="1"/>
                            </a:ext>
                          </a:extLst>
                        </wps:cNvPr>
                        <wps:cNvSpPr/>
                        <wps:spPr>
                          <a:xfrm>
                            <a:off x="0" y="0"/>
                            <a:ext cx="5029200" cy="3410585"/>
                          </a:xfrm>
                          <a:prstGeom prst="rect">
                            <a:avLst/>
                          </a:prstGeom>
                          <a:solidFill>
                            <a:srgbClr val="E84A27"/>
                          </a:solidFill>
                          <a:ln w="12700" cap="flat">
                            <a:noFill/>
                            <a:miter lim="400000"/>
                          </a:ln>
                          <a:effectLst/>
                        </wps:spPr>
                        <wps:bodyPr/>
                      </wps:wsp>
                      <pic:pic xmlns:pic="http://schemas.openxmlformats.org/drawingml/2006/picture">
                        <pic:nvPicPr>
                          <pic:cNvPr id="1073741826" name="Picture 1073741826">
                            <a:extLst>
                              <a:ext uri="{C183D7F6-B498-43B3-948B-1728B52AA6E4}">
                                <adec:decorative xmlns:adec="http://schemas.microsoft.com/office/drawing/2017/decorative" val="1"/>
                              </a:ext>
                            </a:extLst>
                          </pic:cNvPr>
                          <pic:cNvPicPr/>
                        </pic:nvPicPr>
                        <pic:blipFill>
                          <a:blip r:embed="rId12"/>
                          <a:srcRect t="2882"/>
                          <a:stretch>
                            <a:fillRect/>
                          </a:stretch>
                        </pic:blipFill>
                        <pic:spPr>
                          <a:xfrm>
                            <a:off x="0" y="0"/>
                            <a:ext cx="4565650" cy="2955925"/>
                          </a:xfrm>
                          <a:prstGeom prst="rect">
                            <a:avLst/>
                          </a:prstGeom>
                          <a:ln w="12700" cap="flat">
                            <a:noFill/>
                            <a:miter lim="400000"/>
                          </a:ln>
                          <a:effectLst/>
                        </pic:spPr>
                      </pic:pic>
                    </wpg:wgp>
                  </a:graphicData>
                </a:graphic>
              </wp:anchor>
            </w:drawing>
          </mc:Choice>
          <mc:Fallback>
            <w:pict w14:anchorId="00B85092">
              <v:group id="Group 1" style="position:absolute;margin-left:0;margin-top:-20.4pt;width:468.05pt;height:531.75pt;z-index:-251658236" alt="&quot;&quot;" coordsize="59442,67532" o:spid="_x0000_s1026" w14:anchorId="2FA56FC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073741825" style="position:absolute;width:59442;height:67532;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">
                  <v:stroke miterlimit="4"/>
                  <v:imagedata o:title="" r:id="rId13"/>
                </v:shape>
                <v:rect id="Rectangle 1073741827" style="position:absolute;width:50292;height:34105;visibility:visible;mso-wrap-style:square;v-text-anchor:top" alt="&quot;&quot;" o:spid="_x0000_s1028" fillcolor="#e84a2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">
                  <v:stroke miterlimit="4"/>
                </v:rect>
                <v:shape id="Picture 1073741826" style="position:absolute;width:45656;height:29559;visibility:visible;mso-wrap-style:square" alt="&quot;&quot;" o:spid="_x0000_s1029"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">
                  <v:stroke miterlimit="4"/>
                  <v:imagedata croptop="1889f" o:title="" r:id="rId14"/>
                </v:shape>
              </v:group>
            </w:pict>
          </mc:Fallback>
        </mc:AlternateContent>
      </w:r>
    </w:p>
    <w:p w:rsidR="001B678F" w:rsidRDefault="001B678F" w14:paraId="044412AC" w14:textId="77777777">
      <w:pPr>
        <w:pStyle w:val="BodyA"/>
        <w:spacing w:after="0" w:line="240" w:lineRule="auto"/>
      </w:pPr>
    </w:p>
    <w:p w:rsidR="001B678F" w:rsidRDefault="001B678F" w14:paraId="428D0AC7" w14:textId="77777777">
      <w:pPr>
        <w:pStyle w:val="BodyA"/>
        <w:spacing w:after="0" w:line="240" w:lineRule="auto"/>
      </w:pPr>
    </w:p>
    <w:p w:rsidR="001B678F" w:rsidRDefault="001B678F" w14:paraId="37E35A45" w14:textId="77777777">
      <w:pPr>
        <w:pStyle w:val="BodyA"/>
        <w:spacing w:after="0" w:line="240" w:lineRule="auto"/>
      </w:pPr>
    </w:p>
    <w:p w:rsidR="001B678F" w:rsidRDefault="001B678F" w14:paraId="280AEB13" w14:textId="77777777">
      <w:pPr>
        <w:pStyle w:val="BodyA"/>
        <w:spacing w:after="0" w:line="240" w:lineRule="auto"/>
      </w:pPr>
    </w:p>
    <w:p w:rsidR="001B678F" w:rsidRDefault="001B678F" w14:paraId="45E901DB" w14:textId="77777777">
      <w:pPr>
        <w:pStyle w:val="BodyA"/>
        <w:spacing w:after="0" w:line="240" w:lineRule="auto"/>
      </w:pPr>
    </w:p>
    <w:p w:rsidR="001B678F" w:rsidRDefault="001B678F" w14:paraId="16F9131D" w14:textId="77777777">
      <w:pPr>
        <w:pStyle w:val="BodyA"/>
        <w:spacing w:after="0" w:line="240" w:lineRule="auto"/>
      </w:pPr>
    </w:p>
    <w:p w:rsidR="001B678F" w:rsidRDefault="001B678F" w14:paraId="6C5F103B" w14:textId="77777777">
      <w:pPr>
        <w:pStyle w:val="BodyA"/>
        <w:spacing w:after="0" w:line="240" w:lineRule="auto"/>
      </w:pPr>
    </w:p>
    <w:p w:rsidR="001B678F" w:rsidRDefault="001B678F" w14:paraId="15FE9954" w14:textId="77777777">
      <w:pPr>
        <w:pStyle w:val="BodyA"/>
        <w:spacing w:after="0" w:line="240" w:lineRule="auto"/>
      </w:pPr>
    </w:p>
    <w:p w:rsidR="001B678F" w:rsidRDefault="001B678F" w14:paraId="634CE296" w14:textId="77777777">
      <w:pPr>
        <w:pStyle w:val="BodyA"/>
        <w:spacing w:after="0" w:line="240" w:lineRule="auto"/>
      </w:pPr>
    </w:p>
    <w:p w:rsidR="001B678F" w:rsidRDefault="001B678F" w14:paraId="179D81BE" w14:textId="77777777">
      <w:pPr>
        <w:pStyle w:val="BodyA"/>
        <w:spacing w:after="0" w:line="240" w:lineRule="auto"/>
      </w:pPr>
    </w:p>
    <w:p w:rsidR="001B678F" w:rsidRDefault="001B678F" w14:paraId="1087030F" w14:textId="77777777">
      <w:pPr>
        <w:pStyle w:val="BodyA"/>
        <w:spacing w:after="0" w:line="240" w:lineRule="auto"/>
      </w:pPr>
    </w:p>
    <w:p w:rsidR="001B678F" w:rsidRDefault="001B678F" w14:paraId="268D104C" w14:textId="77777777">
      <w:pPr>
        <w:pStyle w:val="BodyA"/>
        <w:spacing w:after="0" w:line="240" w:lineRule="auto"/>
      </w:pPr>
    </w:p>
    <w:p w:rsidR="001B678F" w:rsidRDefault="001B678F" w14:paraId="0CB6EFC8" w14:textId="77777777">
      <w:pPr>
        <w:pStyle w:val="BodyA"/>
        <w:spacing w:after="0" w:line="240" w:lineRule="auto"/>
      </w:pPr>
    </w:p>
    <w:p w:rsidR="001B678F" w:rsidRDefault="001B678F" w14:paraId="611979A9" w14:textId="77777777">
      <w:pPr>
        <w:pStyle w:val="BodyA"/>
        <w:spacing w:after="0" w:line="240" w:lineRule="auto"/>
      </w:pPr>
    </w:p>
    <w:p w:rsidR="001B678F" w:rsidRDefault="001B678F" w14:paraId="295D3677" w14:textId="77777777">
      <w:pPr>
        <w:pStyle w:val="BodyA"/>
        <w:spacing w:after="0" w:line="240" w:lineRule="auto"/>
      </w:pPr>
    </w:p>
    <w:p w:rsidR="001B678F" w:rsidRDefault="001B678F" w14:paraId="77FF468C" w14:textId="77777777">
      <w:pPr>
        <w:pStyle w:val="BodyA"/>
        <w:spacing w:after="0" w:line="240" w:lineRule="auto"/>
      </w:pPr>
    </w:p>
    <w:p w:rsidR="001B678F" w:rsidRDefault="001B678F" w14:paraId="17426877" w14:textId="77777777">
      <w:pPr>
        <w:pStyle w:val="BodyA"/>
        <w:spacing w:after="0" w:line="240" w:lineRule="auto"/>
      </w:pPr>
    </w:p>
    <w:p w:rsidR="001B678F" w:rsidRDefault="001B678F" w14:paraId="69AE5D97" w14:textId="77777777">
      <w:pPr>
        <w:pStyle w:val="BodyA"/>
        <w:spacing w:after="0" w:line="240" w:lineRule="auto"/>
      </w:pPr>
    </w:p>
    <w:p w:rsidR="001B678F" w:rsidRDefault="001B678F" w14:paraId="61496B2E" w14:textId="66A213A3">
      <w:pPr>
        <w:pStyle w:val="BodyA"/>
        <w:spacing w:after="0" w:line="240" w:lineRule="auto"/>
      </w:pPr>
    </w:p>
    <w:p w:rsidR="001B678F" w:rsidRDefault="001B678F" w14:paraId="58A1B12E" w14:textId="77777777">
      <w:pPr>
        <w:pStyle w:val="BodyA"/>
        <w:spacing w:after="0" w:line="240" w:lineRule="auto"/>
      </w:pPr>
    </w:p>
    <w:p w:rsidR="001B678F" w:rsidRDefault="001B678F" w14:paraId="4E171A03" w14:textId="77777777">
      <w:pPr>
        <w:pStyle w:val="BodyA"/>
        <w:spacing w:after="0" w:line="240" w:lineRule="auto"/>
      </w:pPr>
    </w:p>
    <w:p w:rsidR="001B678F" w:rsidRDefault="001B678F" w14:paraId="674DB8EF" w14:textId="77777777">
      <w:pPr>
        <w:pStyle w:val="BodyA"/>
        <w:spacing w:after="0" w:line="240" w:lineRule="auto"/>
      </w:pPr>
    </w:p>
    <w:p w:rsidRPr="003A246B" w:rsidR="006B3ACB" w:rsidP="00974DDC" w:rsidRDefault="006B3ACB" w14:paraId="5DF42BE5" w14:textId="77777777">
      <w:pPr>
        <w:pStyle w:val="Heading1"/>
      </w:pPr>
      <w:r w:rsidRPr="003A246B">
        <w:t>Analysis of HFS-contracted MCO Claims Processing and Payment Performance</w:t>
      </w:r>
    </w:p>
    <w:p w:rsidR="006B3ACB" w:rsidP="006B3ACB" w:rsidRDefault="006B3ACB" w14:paraId="7B44D4F7" w14:textId="77777777">
      <w:pPr>
        <w:pStyle w:val="Default"/>
        <w:jc w:val="center"/>
        <w:rPr>
          <w:b/>
          <w:bCs/>
          <w:color w:val="FFFFFF"/>
          <w:sz w:val="20"/>
          <w:szCs w:val="20"/>
          <w:u w:color="FFFFFF"/>
        </w:rPr>
      </w:pPr>
    </w:p>
    <w:p w:rsidR="006B3ACB" w:rsidP="006B3ACB" w:rsidRDefault="006B3ACB" w14:paraId="1AAB13B3" w14:textId="434AB484">
      <w:pPr>
        <w:pStyle w:val="BodyA"/>
        <w:spacing w:after="0" w:line="240" w:lineRule="auto"/>
        <w:jc w:val="center"/>
        <w:rPr>
          <w:b/>
          <w:bCs/>
          <w:color w:val="FFFFFF"/>
          <w:sz w:val="40"/>
          <w:szCs w:val="40"/>
          <w:u w:color="FFFFFF"/>
        </w:rPr>
      </w:pPr>
      <w:r>
        <w:rPr>
          <w:b/>
          <w:bCs/>
          <w:color w:val="FFFFFF"/>
          <w:sz w:val="40"/>
          <w:szCs w:val="40"/>
          <w:u w:color="FFFFFF"/>
        </w:rPr>
        <w:t xml:space="preserve">For services in </w:t>
      </w:r>
      <w:r w:rsidR="00016AC7">
        <w:rPr>
          <w:b/>
          <w:bCs/>
          <w:color w:val="FFFFFF"/>
          <w:sz w:val="40"/>
          <w:szCs w:val="40"/>
          <w:u w:color="FFFFFF"/>
        </w:rPr>
        <w:t>Q1</w:t>
      </w:r>
      <w:r>
        <w:rPr>
          <w:b/>
          <w:bCs/>
          <w:color w:val="FFFFFF"/>
          <w:sz w:val="40"/>
          <w:szCs w:val="40"/>
          <w:u w:color="FFFFFF"/>
        </w:rPr>
        <w:t xml:space="preserve"> and </w:t>
      </w:r>
      <w:r w:rsidR="00016AC7">
        <w:rPr>
          <w:b/>
          <w:bCs/>
          <w:color w:val="FFFFFF"/>
          <w:sz w:val="40"/>
          <w:szCs w:val="40"/>
          <w:u w:color="FFFFFF"/>
        </w:rPr>
        <w:t>Q2</w:t>
      </w:r>
      <w:r>
        <w:rPr>
          <w:b/>
          <w:bCs/>
          <w:color w:val="FFFFFF"/>
          <w:sz w:val="40"/>
          <w:szCs w:val="40"/>
          <w:u w:color="FFFFFF"/>
        </w:rPr>
        <w:t xml:space="preserve"> of CY 202</w:t>
      </w:r>
      <w:r w:rsidR="00016AC7">
        <w:rPr>
          <w:b/>
          <w:bCs/>
          <w:color w:val="FFFFFF"/>
          <w:sz w:val="40"/>
          <w:szCs w:val="40"/>
          <w:u w:color="FFFFFF"/>
        </w:rPr>
        <w:t>5</w:t>
      </w:r>
    </w:p>
    <w:p w:rsidR="003A246B" w:rsidP="006B3ACB" w:rsidRDefault="003A246B" w14:paraId="59E982D8" w14:textId="77777777">
      <w:pPr>
        <w:pStyle w:val="BodyA"/>
        <w:spacing w:after="0" w:line="240" w:lineRule="auto"/>
        <w:jc w:val="center"/>
      </w:pPr>
    </w:p>
    <w:p w:rsidR="001B678F" w:rsidRDefault="001B678F" w14:paraId="7B66147C" w14:textId="4A2CFAC9">
      <w:pPr>
        <w:pStyle w:val="BodyA"/>
        <w:spacing w:after="0" w:line="240" w:lineRule="auto"/>
      </w:pPr>
    </w:p>
    <w:p w:rsidR="001B678F" w:rsidRDefault="006B3ACB" w14:paraId="162CD608" w14:textId="441DBCF6">
      <w:pPr>
        <w:pStyle w:val="BodyA"/>
        <w:spacing w:after="0" w:line="240" w:lineRule="auto"/>
      </w:pPr>
      <w:r>
        <w:rPr>
          <w:rFonts w:ascii="Times New Roman" w:hAnsi="Times New Roman" w:eastAsia="Times New Roman" w:cs="Times New Roman"/>
          <w:noProof/>
          <w:sz w:val="20"/>
          <w:szCs w:val="20"/>
        </w:rPr>
        <w:drawing>
          <wp:anchor distT="0" distB="0" distL="0" distR="0" simplePos="0" relativeHeight="251657218" behindDoc="0" locked="0" layoutInCell="1" allowOverlap="1" wp14:anchorId="5D0311A5" wp14:editId="5E8A3C77">
            <wp:simplePos x="0" y="0"/>
            <wp:positionH relativeFrom="page">
              <wp:posOffset>3237865</wp:posOffset>
            </wp:positionH>
            <wp:positionV relativeFrom="line">
              <wp:posOffset>57151</wp:posOffset>
            </wp:positionV>
            <wp:extent cx="1334137" cy="1379856"/>
            <wp:effectExtent l="0" t="0" r="0" b="0"/>
            <wp:wrapNone/>
            <wp:docPr id="1073741829" name="Picture 10737418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9" name="Picture 1073741829">
                      <a:extLst>
                        <a:ext uri="{C183D7F6-B498-43B3-948B-1728B52AA6E4}">
                          <adec:decorative xmlns:adec="http://schemas.microsoft.com/office/drawing/2017/decorative" val="1"/>
                        </a:ext>
                      </a:extLst>
                    </pic:cNvPr>
                    <pic:cNvPicPr>
                      <a:picLocks noChangeAspect="1"/>
                    </pic:cNvPicPr>
                  </pic:nvPicPr>
                  <pic:blipFill>
                    <a:blip r:embed="rId15"/>
                    <a:srcRect l="11252" t="10323" r="16332" b="11682"/>
                    <a:stretch>
                      <a:fillRect/>
                    </a:stretch>
                  </pic:blipFill>
                  <pic:spPr>
                    <a:xfrm>
                      <a:off x="0" y="0"/>
                      <a:ext cx="1334137" cy="1379856"/>
                    </a:xfrm>
                    <a:prstGeom prst="rect">
                      <a:avLst/>
                    </a:prstGeom>
                    <a:ln w="12700" cap="flat">
                      <a:noFill/>
                      <a:miter lim="400000"/>
                    </a:ln>
                    <a:effectLst/>
                  </pic:spPr>
                </pic:pic>
              </a:graphicData>
            </a:graphic>
          </wp:anchor>
        </w:drawing>
      </w:r>
    </w:p>
    <w:p w:rsidR="001B678F" w:rsidRDefault="001B678F" w14:paraId="511BA37B" w14:textId="77777777">
      <w:pPr>
        <w:pStyle w:val="BodyA"/>
        <w:spacing w:after="0" w:line="240" w:lineRule="auto"/>
      </w:pPr>
    </w:p>
    <w:p w:rsidR="001B678F" w:rsidRDefault="001B678F" w14:paraId="2C5B96D4" w14:textId="77777777">
      <w:pPr>
        <w:pStyle w:val="BodyA"/>
        <w:spacing w:after="0" w:line="240" w:lineRule="auto"/>
      </w:pPr>
    </w:p>
    <w:p w:rsidR="001B678F" w:rsidRDefault="001B678F" w14:paraId="50B60121" w14:textId="77777777">
      <w:pPr>
        <w:pStyle w:val="BodyA"/>
        <w:spacing w:after="0" w:line="240" w:lineRule="auto"/>
      </w:pPr>
    </w:p>
    <w:p w:rsidR="001B678F" w:rsidRDefault="001B678F" w14:paraId="71563F14" w14:textId="77777777">
      <w:pPr>
        <w:pStyle w:val="BodyA"/>
        <w:spacing w:after="0" w:line="240" w:lineRule="auto"/>
      </w:pPr>
    </w:p>
    <w:p w:rsidR="001B678F" w:rsidRDefault="001B678F" w14:paraId="117E5A9A" w14:textId="1EEB4E0B">
      <w:pPr>
        <w:pStyle w:val="BodyA"/>
        <w:spacing w:after="0" w:line="240" w:lineRule="auto"/>
      </w:pPr>
    </w:p>
    <w:p w:rsidR="006B3ACB" w:rsidRDefault="006B3ACB" w14:paraId="1CC980DE" w14:textId="77777777">
      <w:pPr>
        <w:pStyle w:val="BodyA"/>
        <w:widowControl w:val="0"/>
        <w:spacing w:after="0" w:line="240" w:lineRule="auto"/>
        <w:sectPr w:rsidR="006B3ACB" w:rsidSect="009C4163">
          <w:pgSz w:w="12240" w:h="15840" w:orient="portrait"/>
          <w:pgMar w:top="1440" w:right="1440" w:bottom="1440" w:left="1440" w:header="720" w:footer="720" w:gutter="0"/>
          <w:cols w:space="720"/>
        </w:sectPr>
      </w:pPr>
    </w:p>
    <w:p w:rsidR="001B678F" w:rsidRDefault="003A246B" w14:paraId="30118721" w14:textId="73BC252D">
      <w:pPr>
        <w:pStyle w:val="BodyA"/>
        <w:spacing w:after="0" w:line="240" w:lineRule="auto"/>
        <w:rPr>
          <w:b/>
          <w:bCs/>
          <w:sz w:val="32"/>
          <w:szCs w:val="32"/>
        </w:rPr>
      </w:pPr>
      <w:r>
        <w:rPr>
          <w:b/>
          <w:bCs/>
          <w:sz w:val="32"/>
          <w:szCs w:val="32"/>
        </w:rPr>
        <w:t xml:space="preserve">Illinois Department of </w:t>
      </w:r>
    </w:p>
    <w:p w:rsidR="003A246B" w:rsidRDefault="003A246B" w14:paraId="13EB157A" w14:textId="0F5ECDB4">
      <w:pPr>
        <w:pStyle w:val="BodyA"/>
        <w:spacing w:after="0" w:line="240" w:lineRule="auto"/>
        <w:rPr>
          <w:b/>
          <w:bCs/>
          <w:sz w:val="32"/>
          <w:szCs w:val="32"/>
        </w:rPr>
      </w:pPr>
      <w:r>
        <w:rPr>
          <w:b/>
          <w:bCs/>
          <w:sz w:val="32"/>
          <w:szCs w:val="32"/>
        </w:rPr>
        <w:t>Healthcare and Family Services</w:t>
      </w:r>
    </w:p>
    <w:p w:rsidR="003A246B" w:rsidP="003A246B" w:rsidRDefault="003A246B" w14:paraId="430620EC" w14:textId="67CD2268">
      <w:pPr>
        <w:pStyle w:val="BodyA"/>
        <w:spacing w:after="0" w:line="240" w:lineRule="auto"/>
        <w:jc w:val="right"/>
        <w:rPr>
          <w:b/>
          <w:bCs/>
          <w:sz w:val="32"/>
          <w:szCs w:val="32"/>
        </w:rPr>
      </w:pPr>
      <w:r>
        <w:rPr>
          <w:b/>
          <w:bCs/>
          <w:sz w:val="32"/>
          <w:szCs w:val="32"/>
        </w:rPr>
        <w:br w:type="column"/>
      </w:r>
      <w:r>
        <w:rPr>
          <w:b/>
          <w:bCs/>
          <w:sz w:val="32"/>
          <w:szCs w:val="32"/>
        </w:rPr>
        <w:t>JB Pritzker, Governor</w:t>
      </w:r>
    </w:p>
    <w:p w:rsidR="003A246B" w:rsidP="003A246B" w:rsidRDefault="003A246B" w14:paraId="43ADE44B" w14:textId="50ACEABA">
      <w:pPr>
        <w:pStyle w:val="BodyA"/>
        <w:spacing w:after="0" w:line="240" w:lineRule="auto"/>
        <w:jc w:val="right"/>
      </w:pPr>
      <w:r>
        <w:rPr>
          <w:b/>
          <w:bCs/>
          <w:sz w:val="32"/>
          <w:szCs w:val="32"/>
        </w:rPr>
        <w:t>Elizabeth Whitehorn, Director</w:t>
      </w:r>
    </w:p>
    <w:p w:rsidR="001B678F" w:rsidRDefault="001B678F" w14:paraId="2B79D0AF" w14:textId="77777777">
      <w:pPr>
        <w:pStyle w:val="BodyA"/>
        <w:spacing w:after="0" w:line="240" w:lineRule="auto"/>
      </w:pPr>
    </w:p>
    <w:p w:rsidR="001B678F" w:rsidRDefault="001B678F" w14:paraId="7B479F4A" w14:textId="77777777">
      <w:pPr>
        <w:pStyle w:val="BodyA"/>
        <w:tabs>
          <w:tab w:val="left" w:pos="2146"/>
        </w:tabs>
        <w:spacing w:after="0" w:line="240" w:lineRule="auto"/>
        <w:sectPr w:rsidR="001B678F" w:rsidSect="006B3ACB">
          <w:type w:val="continuous"/>
          <w:pgSz w:w="12240" w:h="15840" w:orient="portrait"/>
          <w:pgMar w:top="1440" w:right="1440" w:bottom="1440" w:left="1440" w:header="720" w:footer="720" w:gutter="0"/>
          <w:cols w:space="720" w:num="2"/>
        </w:sectPr>
      </w:pPr>
    </w:p>
    <w:p w:rsidR="001B678F" w:rsidP="003A246B" w:rsidRDefault="00BD73D1" w14:paraId="05B6D24C" w14:textId="77777777">
      <w:pPr>
        <w:pStyle w:val="Heading2"/>
        <w:rPr>
          <w:lang w:val="fr-FR"/>
        </w:rPr>
      </w:pPr>
      <w:r>
        <w:rPr>
          <w:u w:color="002060"/>
          <w:lang w:val="fr-FR"/>
        </w:rPr>
        <w:t>Introduction</w:t>
      </w:r>
    </w:p>
    <w:p w:rsidR="001B678F" w:rsidRDefault="00BD73D1" w14:paraId="51AE5D30" w14:textId="57D28D1A">
      <w:pPr>
        <w:pStyle w:val="BodyA"/>
        <w:spacing w:after="0" w:line="240" w:lineRule="auto"/>
      </w:pPr>
      <w:r>
        <w:t>Section 5-30.1 of Public Act 100‐0580</w:t>
      </w:r>
      <w:r>
        <w:rPr>
          <w:vertAlign w:val="superscript"/>
        </w:rPr>
        <w:footnoteReference w:id="2"/>
      </w:r>
      <w:r>
        <w:t xml:space="preserve"> amends the Public Aid Code to require Healthcare and Family Services (HFS) to </w:t>
      </w:r>
      <w:r>
        <w:rPr>
          <w:rtl/>
          <w:lang w:val="ar-SA"/>
        </w:rPr>
        <w:t>“</w:t>
      </w:r>
      <w:r>
        <w:t xml:space="preserve">post an analysis of [Managed Care Organization, or] MCO claims processing and payment performance on its website every 6 months.”  The required analysis mandates a review and evaluation of hospital claims that are rejected and denied, the top 5 reasons for such actions, and timeliness of claims adjudication (focusing upon 30, 60, 90, and 90+ day timeframes).  This report is being posted pursuant to Public Act 100-0580. </w:t>
      </w:r>
    </w:p>
    <w:p w:rsidR="001B678F" w:rsidRDefault="001B678F" w14:paraId="2939E164" w14:textId="77777777">
      <w:pPr>
        <w:pStyle w:val="BodyA"/>
        <w:spacing w:after="0" w:line="240" w:lineRule="auto"/>
      </w:pPr>
    </w:p>
    <w:p w:rsidR="001B678F" w:rsidP="003A246B" w:rsidRDefault="00BD73D1" w14:paraId="2C8882D6" w14:textId="77777777">
      <w:pPr>
        <w:pStyle w:val="Heading3"/>
        <w:rPr>
          <w:lang w:val="nl-NL"/>
        </w:rPr>
      </w:pPr>
      <w:r>
        <w:rPr>
          <w:lang w:val="nl-NL"/>
        </w:rPr>
        <w:t>Date Span of Data</w:t>
      </w:r>
    </w:p>
    <w:p w:rsidRPr="000C3E4F" w:rsidR="001B678F" w:rsidRDefault="00BD73D1" w14:paraId="0C10067D" w14:textId="2729E6B2">
      <w:pPr>
        <w:pStyle w:val="BodyA"/>
        <w:spacing w:after="0" w:line="240" w:lineRule="auto"/>
      </w:pPr>
      <w:r w:rsidRPr="00D20E7A">
        <w:t xml:space="preserve">The data provided in this report covers </w:t>
      </w:r>
      <w:r w:rsidR="00016AC7">
        <w:t>Quarter 1</w:t>
      </w:r>
      <w:r w:rsidRPr="00D20E7A">
        <w:t xml:space="preserve"> (</w:t>
      </w:r>
      <w:r w:rsidR="00016AC7">
        <w:t>Q1</w:t>
      </w:r>
      <w:r w:rsidRPr="00D20E7A">
        <w:t xml:space="preserve">, or the dates </w:t>
      </w:r>
      <w:r w:rsidR="00016AC7">
        <w:t>January</w:t>
      </w:r>
      <w:r w:rsidRPr="00D20E7A" w:rsidR="006F13B1">
        <w:t xml:space="preserve"> </w:t>
      </w:r>
      <w:r w:rsidRPr="00D20E7A">
        <w:t xml:space="preserve">1, </w:t>
      </w:r>
      <w:r w:rsidRPr="00D20E7A" w:rsidR="005F789F">
        <w:t>202</w:t>
      </w:r>
      <w:r w:rsidR="005F789F">
        <w:t>5,</w:t>
      </w:r>
      <w:r w:rsidRPr="00D20E7A">
        <w:t xml:space="preserve"> through </w:t>
      </w:r>
      <w:r w:rsidR="00016AC7">
        <w:t>March 31</w:t>
      </w:r>
      <w:r w:rsidRPr="00D20E7A">
        <w:t>, 202</w:t>
      </w:r>
      <w:r w:rsidR="00016AC7">
        <w:t>5</w:t>
      </w:r>
      <w:r w:rsidR="00F72621">
        <w:t>)</w:t>
      </w:r>
      <w:r w:rsidRPr="00D20E7A">
        <w:t xml:space="preserve"> and </w:t>
      </w:r>
      <w:r w:rsidRPr="000C3E4F" w:rsidR="00016AC7">
        <w:t>Quarter 2</w:t>
      </w:r>
      <w:r w:rsidRPr="000C3E4F" w:rsidR="00AC10C9">
        <w:t xml:space="preserve"> </w:t>
      </w:r>
      <w:r w:rsidRPr="000C3E4F">
        <w:t>(</w:t>
      </w:r>
      <w:r w:rsidRPr="000C3E4F" w:rsidR="00016AC7">
        <w:t>Q2</w:t>
      </w:r>
      <w:r w:rsidRPr="000C3E4F">
        <w:t xml:space="preserve">, or the dates </w:t>
      </w:r>
      <w:r w:rsidRPr="000C3E4F" w:rsidR="00016AC7">
        <w:t>April</w:t>
      </w:r>
      <w:r w:rsidRPr="000C3E4F" w:rsidR="000E003E">
        <w:t xml:space="preserve"> 1</w:t>
      </w:r>
      <w:r w:rsidRPr="000C3E4F">
        <w:t xml:space="preserve">, </w:t>
      </w:r>
      <w:r w:rsidRPr="000C3E4F" w:rsidR="005F789F">
        <w:t>2025,</w:t>
      </w:r>
      <w:r w:rsidRPr="000C3E4F">
        <w:t xml:space="preserve"> through </w:t>
      </w:r>
      <w:r w:rsidRPr="000C3E4F" w:rsidR="00016AC7">
        <w:t>June 30, 2025</w:t>
      </w:r>
      <w:r w:rsidRPr="000C3E4F" w:rsidR="00F630F9">
        <w:t>)</w:t>
      </w:r>
      <w:r w:rsidRPr="000C3E4F">
        <w:t xml:space="preserve"> of calendar year 202</w:t>
      </w:r>
      <w:r w:rsidRPr="000C3E4F" w:rsidR="00016AC7">
        <w:t>5</w:t>
      </w:r>
      <w:r w:rsidRPr="000C3E4F">
        <w:t>.</w:t>
      </w:r>
    </w:p>
    <w:p w:rsidRPr="000C3E4F" w:rsidR="00D54B02" w:rsidRDefault="00D54B02" w14:paraId="2E00C2BA" w14:textId="77777777">
      <w:pPr>
        <w:pStyle w:val="BodyA"/>
        <w:spacing w:after="0" w:line="240" w:lineRule="auto"/>
      </w:pPr>
    </w:p>
    <w:p w:rsidR="00D54B02" w:rsidP="00D54B02" w:rsidRDefault="00D54B02" w14:paraId="7C2AFE94" w14:textId="77777777">
      <w:pPr>
        <w:pStyle w:val="Heading3"/>
        <w:rPr>
          <w:lang w:val="fr-FR"/>
        </w:rPr>
      </w:pPr>
      <w:r w:rsidRPr="000C3E4F">
        <w:rPr>
          <w:lang w:val="fr-FR"/>
        </w:rPr>
        <w:t>Data Collection Process</w:t>
      </w:r>
    </w:p>
    <w:p w:rsidR="000C3E4F" w:rsidP="000C3E4F" w:rsidRDefault="000C3E4F" w14:paraId="702D7C82" w14:textId="700E105A">
      <w:pPr>
        <w:rPr>
          <w:rFonts w:ascii="Calibri" w:hAnsi="Calibri" w:cs="Calibri"/>
          <w:sz w:val="22"/>
          <w:szCs w:val="22"/>
          <w:lang w:val="fr-FR"/>
        </w:rPr>
      </w:pPr>
      <w:r>
        <w:rPr>
          <w:rFonts w:ascii="Calibri" w:hAnsi="Calibri" w:cs="Calibri"/>
          <w:sz w:val="22"/>
          <w:szCs w:val="22"/>
          <w:lang w:val="fr-FR"/>
        </w:rPr>
        <w:t xml:space="preserve">Prior to this Q1 and Q2 2025 report, data were collected from each MCO through Excel spreadsheets and then collated and prepared for reporting. While the state provided instructions and guidance on how to report the data, individual MCOs could interpret those requirements differently, resulting in possible reporting variations. </w:t>
      </w:r>
    </w:p>
    <w:p w:rsidR="000C3E4F" w:rsidP="000C3E4F" w:rsidRDefault="000C3E4F" w14:paraId="2D1CBBCE" w14:textId="2C27DFA5">
      <w:pPr>
        <w:rPr>
          <w:rFonts w:ascii="Calibri" w:hAnsi="Calibri" w:cs="Calibri"/>
          <w:sz w:val="22"/>
          <w:szCs w:val="22"/>
          <w:lang w:val="fr-FR"/>
        </w:rPr>
      </w:pPr>
    </w:p>
    <w:p w:rsidR="000C3E4F" w:rsidP="000C3E4F" w:rsidRDefault="000C3E4F" w14:paraId="08E4738F" w14:textId="4C4FB58A">
      <w:pPr>
        <w:rPr>
          <w:rFonts w:ascii="Calibri" w:hAnsi="Calibri" w:cs="Calibri"/>
          <w:sz w:val="22"/>
          <w:szCs w:val="22"/>
          <w:lang w:val="fr-FR"/>
        </w:rPr>
      </w:pPr>
      <w:r>
        <w:rPr>
          <w:rFonts w:ascii="Calibri" w:hAnsi="Calibri" w:cs="Calibri"/>
          <w:sz w:val="22"/>
          <w:szCs w:val="22"/>
          <w:lang w:val="fr-FR"/>
        </w:rPr>
        <w:t>Begin</w:t>
      </w:r>
      <w:r w:rsidR="005F789F">
        <w:rPr>
          <w:rFonts w:ascii="Calibri" w:hAnsi="Calibri" w:cs="Calibri"/>
          <w:sz w:val="22"/>
          <w:szCs w:val="22"/>
          <w:lang w:val="fr-FR"/>
        </w:rPr>
        <w:t>n</w:t>
      </w:r>
      <w:r>
        <w:rPr>
          <w:rFonts w:ascii="Calibri" w:hAnsi="Calibri" w:cs="Calibri"/>
          <w:sz w:val="22"/>
          <w:szCs w:val="22"/>
          <w:lang w:val="fr-FR"/>
        </w:rPr>
        <w:t xml:space="preserve">ing with this report and continuing for future reports, data are collected through HFS’s Advanced Communication Engine (ACE), which provides a more standardized reporting process. Although MCOs continue to use different systems and claims-processing workflows, which can still complicate comparisons, this change creates a single dataset that can be examined at a granular level across all MCOs. </w:t>
      </w:r>
    </w:p>
    <w:p w:rsidR="000C3E4F" w:rsidP="000C3E4F" w:rsidRDefault="000C3E4F" w14:paraId="7A5D9BDE" w14:textId="77777777">
      <w:pPr>
        <w:rPr>
          <w:rFonts w:ascii="Calibri" w:hAnsi="Calibri" w:cs="Calibri"/>
          <w:sz w:val="22"/>
          <w:szCs w:val="22"/>
          <w:lang w:val="fr-FR"/>
        </w:rPr>
      </w:pPr>
    </w:p>
    <w:p w:rsidR="00D54B02" w:rsidP="000C3E4F" w:rsidRDefault="000C3E4F" w14:paraId="6D309758" w14:textId="7537CA89">
      <w:pPr>
        <w:rPr>
          <w:shd w:val="clear" w:color="auto" w:fill="FEFB00"/>
        </w:rPr>
      </w:pPr>
      <w:r>
        <w:rPr>
          <w:rFonts w:ascii="Calibri" w:hAnsi="Calibri" w:cs="Calibri"/>
          <w:sz w:val="22"/>
          <w:szCs w:val="22"/>
          <w:lang w:val="fr-FR"/>
        </w:rPr>
        <w:t>ACE is a system implemented by HFS through its contractor, Optum. Provider claims pass through ACE bef</w:t>
      </w:r>
      <w:r w:rsidR="005F789F">
        <w:rPr>
          <w:rFonts w:ascii="Calibri" w:hAnsi="Calibri" w:cs="Calibri"/>
          <w:sz w:val="22"/>
          <w:szCs w:val="22"/>
          <w:lang w:val="fr-FR"/>
        </w:rPr>
        <w:t>or</w:t>
      </w:r>
      <w:r>
        <w:rPr>
          <w:rFonts w:ascii="Calibri" w:hAnsi="Calibri" w:cs="Calibri"/>
          <w:sz w:val="22"/>
          <w:szCs w:val="22"/>
          <w:lang w:val="fr-FR"/>
        </w:rPr>
        <w:t xml:space="preserve">e being sent to an MCO for processing. The MCOs response is then returned to both the provider and the ACE system, allowing ACE and HFS to monitor the electronic claims process and report on it directly. </w:t>
      </w:r>
    </w:p>
    <w:p w:rsidR="001B678F" w:rsidRDefault="001B678F" w14:paraId="5DD5AC78" w14:textId="77777777">
      <w:pPr>
        <w:pStyle w:val="BodyA"/>
        <w:spacing w:after="0" w:line="240" w:lineRule="auto"/>
        <w:rPr>
          <w:b/>
          <w:bCs/>
          <w:u w:val="single"/>
        </w:rPr>
      </w:pPr>
    </w:p>
    <w:p w:rsidR="001B678F" w:rsidP="003A246B" w:rsidRDefault="00BD73D1" w14:paraId="6946673C" w14:textId="77777777">
      <w:pPr>
        <w:pStyle w:val="Heading3"/>
      </w:pPr>
      <w:r>
        <w:t>Data Inclusions and Exclusions</w:t>
      </w:r>
    </w:p>
    <w:p w:rsidR="008C05C9" w:rsidP="007224B3" w:rsidRDefault="008C05C9" w14:paraId="2BB29CB3" w14:textId="64C722A4">
      <w:pPr>
        <w:pStyle w:val="BodyA"/>
      </w:pPr>
      <w:r w:rsidRPr="000C3E4F">
        <w:t xml:space="preserve">This report includes 837I institutional claims submitted by hospitals. Hospital claims were identified using the taxonomy code and bill type code </w:t>
      </w:r>
      <w:r w:rsidRPr="000C3E4F" w:rsidR="00B95DDE">
        <w:t>on</w:t>
      </w:r>
      <w:r w:rsidRPr="000C3E4F">
        <w:t xml:space="preserve"> each claim. Only electronic claims are included; paper claims submitted to MCOs are outside the scope of this report. Reversed claims are excluded from this report, as are most voided claims. However, not all voided claims could be removed due to technical limitations.</w:t>
      </w:r>
    </w:p>
    <w:p w:rsidR="001B678F" w:rsidRDefault="00BD73D1" w14:paraId="6667B5C5" w14:textId="77777777">
      <w:pPr>
        <w:pStyle w:val="BodyA"/>
        <w:spacing w:after="0" w:line="240" w:lineRule="auto"/>
        <w:rPr>
          <w:u w:val="single"/>
          <w:lang w:val="it-IT"/>
        </w:rPr>
      </w:pPr>
      <w:r>
        <w:rPr>
          <w:u w:val="single"/>
          <w:lang w:val="it-IT"/>
        </w:rPr>
        <w:t>Representative Sample.</w:t>
      </w:r>
    </w:p>
    <w:p w:rsidR="001B678F" w:rsidRDefault="00BD73D1" w14:paraId="33B543B3" w14:textId="0A10FD19">
      <w:pPr>
        <w:pStyle w:val="BodyA"/>
        <w:spacing w:after="0" w:line="240" w:lineRule="auto"/>
      </w:pPr>
      <w:r>
        <w:t xml:space="preserve">This report seeks to review all MCO inpatient hospitalization data </w:t>
      </w:r>
      <w:r w:rsidR="00DA11D2">
        <w:t>as a whole</w:t>
      </w:r>
      <w:r>
        <w:t>, establishing the entire data set as the representative sample.</w:t>
      </w:r>
    </w:p>
    <w:p w:rsidR="001B678F" w:rsidRDefault="001B678F" w14:paraId="4BF2EA8A" w14:textId="77777777">
      <w:pPr>
        <w:pStyle w:val="BodyA"/>
        <w:spacing w:after="0" w:line="240" w:lineRule="auto"/>
      </w:pPr>
    </w:p>
    <w:p w:rsidR="001B678F" w:rsidRDefault="00BD73D1" w14:paraId="411C9908" w14:textId="77777777">
      <w:pPr>
        <w:pStyle w:val="BodyA"/>
        <w:spacing w:after="0" w:line="240" w:lineRule="auto"/>
      </w:pPr>
      <w:r>
        <w:rPr>
          <w:b/>
          <w:bCs/>
          <w:lang w:val="de-DE"/>
        </w:rPr>
        <w:t>Notes</w:t>
      </w:r>
      <w:r>
        <w:t xml:space="preserve">.  </w:t>
      </w:r>
    </w:p>
    <w:p w:rsidR="001B678F" w:rsidRDefault="00BD73D1" w14:paraId="0127AD23" w14:textId="749205C7">
      <w:pPr>
        <w:pStyle w:val="ListParagraph"/>
        <w:numPr>
          <w:ilvl w:val="0"/>
          <w:numId w:val="2"/>
        </w:numPr>
        <w:spacing w:after="0" w:line="240" w:lineRule="auto"/>
      </w:pPr>
      <w:r>
        <w:t xml:space="preserve">All dollar values provided in this report have been rounded to the nearest thousand-dollar value.  </w:t>
      </w:r>
    </w:p>
    <w:p w:rsidR="001B678F" w:rsidRDefault="00BD73D1" w14:paraId="6A29DA66" w14:textId="3016B397">
      <w:pPr>
        <w:pStyle w:val="NormalWeb"/>
        <w:numPr>
          <w:ilvl w:val="0"/>
          <w:numId w:val="2"/>
        </w:numPr>
        <w:spacing w:before="0" w:after="0"/>
        <w:rPr>
          <w:rFonts w:ascii="Calibri" w:hAnsi="Calibri"/>
          <w:sz w:val="22"/>
          <w:szCs w:val="22"/>
        </w:rPr>
      </w:pPr>
      <w:r>
        <w:rPr>
          <w:rFonts w:ascii="Calibri" w:hAnsi="Calibri"/>
          <w:sz w:val="22"/>
          <w:szCs w:val="22"/>
        </w:rPr>
        <w:t xml:space="preserve">Regarding Charges Billed – Hospitals independently develop the values submitted on their claim as Charges Billed.  Billed charges may be significantly higher than the allowable payments negotiated between payers and </w:t>
      </w:r>
      <w:r w:rsidR="005F789F">
        <w:rPr>
          <w:rFonts w:ascii="Calibri" w:hAnsi="Calibri"/>
          <w:sz w:val="22"/>
          <w:szCs w:val="22"/>
        </w:rPr>
        <w:t>hospitals</w:t>
      </w:r>
      <w:r>
        <w:rPr>
          <w:rFonts w:ascii="Calibri" w:hAnsi="Calibri"/>
          <w:sz w:val="22"/>
          <w:szCs w:val="22"/>
        </w:rPr>
        <w:t>.</w:t>
      </w:r>
    </w:p>
    <w:p w:rsidR="001B678F" w:rsidRDefault="00BD73D1" w14:paraId="62AC6E38" w14:textId="23287C1A">
      <w:pPr>
        <w:pStyle w:val="NormalWeb"/>
        <w:numPr>
          <w:ilvl w:val="0"/>
          <w:numId w:val="3"/>
        </w:numPr>
        <w:spacing w:before="0" w:after="0"/>
        <w:rPr>
          <w:rFonts w:ascii="Calibri" w:hAnsi="Calibri"/>
          <w:sz w:val="22"/>
          <w:szCs w:val="22"/>
        </w:rPr>
      </w:pPr>
      <w:r>
        <w:rPr>
          <w:rFonts w:ascii="Calibri" w:hAnsi="Calibri"/>
          <w:sz w:val="22"/>
          <w:szCs w:val="22"/>
        </w:rPr>
        <w:t xml:space="preserve">Reimbursements detailed in this report </w:t>
      </w:r>
      <w:r>
        <w:rPr>
          <w:rFonts w:ascii="Calibri" w:hAnsi="Calibri"/>
          <w:sz w:val="22"/>
          <w:szCs w:val="22"/>
          <w:u w:val="single"/>
        </w:rPr>
        <w:t>do not</w:t>
      </w:r>
      <w:r>
        <w:rPr>
          <w:rFonts w:ascii="Calibri" w:hAnsi="Calibri"/>
          <w:sz w:val="22"/>
          <w:szCs w:val="22"/>
        </w:rPr>
        <w:t xml:space="preserve"> include all payments made to hospitals under the Illinois Medicaid Program, as it excludes both fee-for-service payments made by </w:t>
      </w:r>
      <w:r w:rsidR="001846A3">
        <w:rPr>
          <w:rFonts w:ascii="Calibri" w:hAnsi="Calibri"/>
          <w:sz w:val="22"/>
          <w:szCs w:val="22"/>
        </w:rPr>
        <w:t>HFS,</w:t>
      </w:r>
      <w:r>
        <w:rPr>
          <w:rFonts w:ascii="Calibri" w:hAnsi="Calibri"/>
          <w:sz w:val="22"/>
          <w:szCs w:val="22"/>
        </w:rPr>
        <w:t xml:space="preserve"> and other payments made as a result of the hospital assessment program. </w:t>
      </w:r>
    </w:p>
    <w:p w:rsidR="001B678F" w:rsidRDefault="001B678F" w14:paraId="2B0CA6B7" w14:textId="2666624F">
      <w:pPr>
        <w:pStyle w:val="BodyA"/>
        <w:spacing w:after="0" w:line="240" w:lineRule="auto"/>
      </w:pPr>
    </w:p>
    <w:p w:rsidR="00DA11D2" w:rsidP="003A246B" w:rsidRDefault="00DA11D2" w14:paraId="18D36FD8" w14:textId="77777777">
      <w:pPr>
        <w:pStyle w:val="Heading2"/>
      </w:pPr>
    </w:p>
    <w:p w:rsidRPr="000C3E4F" w:rsidR="000C3E4F" w:rsidP="000C3E4F" w:rsidRDefault="000C3E4F" w14:paraId="28DFAC2C" w14:textId="77777777"/>
    <w:p w:rsidRPr="003A246B" w:rsidR="001B678F" w:rsidP="003A246B" w:rsidRDefault="00BD73D1" w14:paraId="1F647D65" w14:textId="48CA6D64">
      <w:pPr>
        <w:pStyle w:val="Heading2"/>
      </w:pPr>
      <w:r w:rsidRPr="003A246B">
        <w:t>Section 1. General Data</w:t>
      </w:r>
    </w:p>
    <w:p w:rsidR="001B678F" w:rsidRDefault="001B678F" w14:paraId="6D2B4708" w14:textId="77777777">
      <w:pPr>
        <w:pStyle w:val="NormalWeb"/>
        <w:spacing w:before="0" w:after="0"/>
        <w:rPr>
          <w:rFonts w:ascii="Calibri" w:hAnsi="Calibri" w:eastAsia="Calibri" w:cs="Calibri"/>
          <w:sz w:val="22"/>
          <w:szCs w:val="22"/>
        </w:rPr>
      </w:pPr>
    </w:p>
    <w:p w:rsidR="001B678F" w:rsidRDefault="00BD73D1" w14:paraId="3050F8B7" w14:textId="77777777">
      <w:pPr>
        <w:pStyle w:val="NormalWeb"/>
        <w:spacing w:before="0" w:after="0"/>
        <w:rPr>
          <w:rFonts w:ascii="Calibri" w:hAnsi="Calibri" w:eastAsia="Calibri" w:cs="Calibri"/>
          <w:b/>
          <w:bCs/>
          <w:sz w:val="22"/>
          <w:szCs w:val="22"/>
          <w:u w:val="single"/>
        </w:rPr>
      </w:pPr>
      <w:r>
        <w:rPr>
          <w:rFonts w:ascii="Calibri" w:hAnsi="Calibri"/>
          <w:b/>
          <w:bCs/>
          <w:sz w:val="22"/>
          <w:szCs w:val="22"/>
          <w:u w:val="single"/>
        </w:rPr>
        <w:t>Unique Services and Denial Rate</w:t>
      </w:r>
    </w:p>
    <w:p w:rsidR="001B678F" w:rsidRDefault="00BD73D1" w14:paraId="2D62533B" w14:textId="26D2913B">
      <w:pPr>
        <w:pStyle w:val="NormalWeb"/>
        <w:spacing w:before="0" w:after="0"/>
        <w:rPr>
          <w:rFonts w:ascii="Calibri" w:hAnsi="Calibri"/>
          <w:sz w:val="22"/>
          <w:szCs w:val="22"/>
        </w:rPr>
      </w:pPr>
      <w:r>
        <w:rPr>
          <w:rFonts w:ascii="Calibri" w:hAnsi="Calibri"/>
          <w:sz w:val="22"/>
          <w:szCs w:val="22"/>
        </w:rPr>
        <w:t xml:space="preserve">To determine the rate at which hospital claims were being rejected or denied, the number of “unique services” was used instead of the raw volume of claims submitted to MCOs for payment. This was done because multiple claims can be submitted for one discrete service, or hospital stay.  Counting unique services in effect removes duplicate claims.  </w:t>
      </w:r>
      <w:r w:rsidR="00341D59">
        <w:rPr>
          <w:rFonts w:ascii="Calibri" w:hAnsi="Calibri"/>
          <w:sz w:val="22"/>
          <w:szCs w:val="22"/>
        </w:rPr>
        <w:t>I</w:t>
      </w:r>
      <w:r>
        <w:rPr>
          <w:rFonts w:ascii="Calibri" w:hAnsi="Calibri"/>
          <w:sz w:val="22"/>
          <w:szCs w:val="22"/>
        </w:rPr>
        <w:t xml:space="preserve">f a provider were to submit a claim three times, each time receiving a denial for the same inpatient stay, that service under this methodology would be counted as a single denial.  Additionally, given this same example, if a fourth claim submitted by the provider was paid, that service would be </w:t>
      </w:r>
      <w:r w:rsidRPr="000C3E4F">
        <w:rPr>
          <w:rFonts w:ascii="Calibri" w:hAnsi="Calibri"/>
          <w:sz w:val="22"/>
          <w:szCs w:val="22"/>
        </w:rPr>
        <w:t xml:space="preserve">counted as a paid claim and not a denied claim, under this methodology – regardless of the three claims denials.  Tables 1A and 1B below show how many services were paid, denied, or rejected, and the associated dollar amounts for </w:t>
      </w:r>
      <w:r w:rsidRPr="000C3E4F" w:rsidR="00D5237F">
        <w:rPr>
          <w:rFonts w:ascii="Calibri" w:hAnsi="Calibri"/>
          <w:sz w:val="22"/>
          <w:szCs w:val="22"/>
        </w:rPr>
        <w:t>Q</w:t>
      </w:r>
      <w:r w:rsidRPr="000C3E4F" w:rsidR="00016AC7">
        <w:rPr>
          <w:rFonts w:ascii="Calibri" w:hAnsi="Calibri"/>
          <w:sz w:val="22"/>
          <w:szCs w:val="22"/>
        </w:rPr>
        <w:t>1</w:t>
      </w:r>
      <w:r w:rsidRPr="000C3E4F" w:rsidR="00D5237F">
        <w:rPr>
          <w:rFonts w:ascii="Calibri" w:hAnsi="Calibri"/>
          <w:sz w:val="22"/>
          <w:szCs w:val="22"/>
        </w:rPr>
        <w:t xml:space="preserve"> and</w:t>
      </w:r>
      <w:r w:rsidRPr="000C3E4F" w:rsidR="00DA11D2">
        <w:rPr>
          <w:rFonts w:ascii="Calibri" w:hAnsi="Calibri"/>
          <w:sz w:val="22"/>
          <w:szCs w:val="22"/>
        </w:rPr>
        <w:t xml:space="preserve"> Q</w:t>
      </w:r>
      <w:r w:rsidRPr="000C3E4F" w:rsidR="00016AC7">
        <w:rPr>
          <w:rFonts w:ascii="Calibri" w:hAnsi="Calibri"/>
          <w:sz w:val="22"/>
          <w:szCs w:val="22"/>
        </w:rPr>
        <w:t>2</w:t>
      </w:r>
      <w:r w:rsidRPr="000C3E4F">
        <w:rPr>
          <w:rFonts w:ascii="Calibri" w:hAnsi="Calibri"/>
          <w:sz w:val="22"/>
          <w:szCs w:val="22"/>
        </w:rPr>
        <w:t>, respectively.</w:t>
      </w:r>
    </w:p>
    <w:p w:rsidR="00DA11D2" w:rsidRDefault="00DA11D2" w14:paraId="45D3E0D0" w14:textId="77777777">
      <w:pPr>
        <w:pStyle w:val="NormalWeb"/>
        <w:spacing w:before="0" w:after="0"/>
        <w:rPr>
          <w:rFonts w:ascii="Calibri" w:hAnsi="Calibri"/>
          <w:sz w:val="22"/>
          <w:szCs w:val="22"/>
          <w:highlight w:val="green"/>
        </w:rPr>
      </w:pPr>
    </w:p>
    <w:p w:rsidRPr="0021470E" w:rsidR="0021470E" w:rsidP="003F05EB" w:rsidRDefault="0021470E" w14:paraId="655E91CC" w14:textId="2B42AC8E">
      <w:pPr>
        <w:pStyle w:val="NormalWeb"/>
        <w:widowControl w:val="0"/>
        <w:spacing w:before="0"/>
        <w:ind w:left="329" w:hanging="329"/>
        <w:jc w:val="center"/>
        <w:rPr>
          <w:rFonts w:ascii="Calibri" w:hAnsi="Calibri" w:eastAsia="Calibri" w:cs="Calibri"/>
          <w:color w:val="001F60"/>
          <w:sz w:val="22"/>
          <w:szCs w:val="22"/>
        </w:rPr>
      </w:pPr>
      <w:r w:rsidRPr="0021470E">
        <w:rPr>
          <w:rFonts w:ascii="Calibri" w:hAnsi="Calibri" w:cs="Calibri"/>
          <w:b/>
          <w:bCs/>
          <w:color w:val="001F60"/>
          <w:u w:color="203764"/>
        </w:rPr>
        <w:t>Table 1</w:t>
      </w:r>
      <w:r w:rsidR="00F678DB">
        <w:rPr>
          <w:rFonts w:ascii="Calibri" w:hAnsi="Calibri" w:cs="Calibri"/>
          <w:b/>
          <w:bCs/>
          <w:color w:val="001F60"/>
          <w:u w:color="203764"/>
        </w:rPr>
        <w:t>A</w:t>
      </w:r>
      <w:r w:rsidRPr="0021470E">
        <w:rPr>
          <w:rFonts w:ascii="Calibri" w:hAnsi="Calibri" w:cs="Calibri"/>
          <w:b/>
          <w:bCs/>
          <w:color w:val="001F60"/>
          <w:u w:color="203764"/>
        </w:rPr>
        <w:t xml:space="preserve">. Unique Services. </w:t>
      </w:r>
      <w:r w:rsidR="00016AC7">
        <w:rPr>
          <w:rFonts w:ascii="Calibri" w:hAnsi="Calibri" w:cs="Calibri"/>
          <w:b/>
          <w:bCs/>
          <w:color w:val="001F60"/>
          <w:u w:color="203764"/>
        </w:rPr>
        <w:t>2025</w:t>
      </w:r>
      <w:r w:rsidRPr="0021470E">
        <w:rPr>
          <w:rFonts w:ascii="Calibri" w:hAnsi="Calibri" w:cs="Calibri"/>
          <w:b/>
          <w:bCs/>
          <w:color w:val="001F60"/>
          <w:u w:color="203764"/>
        </w:rPr>
        <w:t xml:space="preserve"> </w:t>
      </w:r>
      <w:r w:rsidR="00016AC7">
        <w:rPr>
          <w:rFonts w:ascii="Calibri" w:hAnsi="Calibri" w:cs="Calibri"/>
          <w:b/>
          <w:bCs/>
          <w:color w:val="001F60"/>
          <w:u w:color="203764"/>
        </w:rPr>
        <w:t>Q1</w:t>
      </w:r>
    </w:p>
    <w:tbl>
      <w:tblPr>
        <w:tblW w:w="10170" w:type="dxa"/>
        <w:tblInd w:w="-5"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ED7E7"/>
        <w:tblLayout w:type="fixed"/>
        <w:tblLook w:val="04A0" w:firstRow="1" w:lastRow="0" w:firstColumn="1" w:lastColumn="0" w:noHBand="0" w:noVBand="1"/>
        <w:tblCaption w:val="Table 1A Unique Services. 2023 Q3"/>
        <w:tblDescription w:val="Summary of Unique Services Paid, Rejected, and Denied"/>
      </w:tblPr>
      <w:tblGrid>
        <w:gridCol w:w="3870"/>
        <w:gridCol w:w="1530"/>
        <w:gridCol w:w="1080"/>
        <w:gridCol w:w="1890"/>
        <w:gridCol w:w="1800"/>
      </w:tblGrid>
      <w:tr w:rsidR="001B678F" w:rsidTr="00F72758" w14:paraId="111ADC5B" w14:textId="77777777">
        <w:trPr>
          <w:trHeight w:val="771"/>
        </w:trPr>
        <w:tc>
          <w:tcPr>
            <w:tcW w:w="3870" w:type="dxa"/>
            <w:tcBorders>
              <w:top w:val="single" w:color="000000" w:themeColor="text1" w:sz="6"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1B678F" w:rsidRDefault="00016AC7" w14:paraId="0FD9CB09" w14:textId="0B39F639">
            <w:pPr>
              <w:pStyle w:val="BodyA"/>
              <w:spacing w:after="0" w:line="240" w:lineRule="auto"/>
              <w:jc w:val="center"/>
            </w:pPr>
            <w:r>
              <w:rPr>
                <w:b/>
                <w:bCs/>
              </w:rPr>
              <w:t>2025</w:t>
            </w:r>
            <w:r w:rsidR="00C9653E">
              <w:rPr>
                <w:b/>
                <w:bCs/>
              </w:rPr>
              <w:t xml:space="preserve"> </w:t>
            </w:r>
            <w:r>
              <w:rPr>
                <w:b/>
                <w:bCs/>
              </w:rPr>
              <w:t>Q1</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1B678F" w:rsidRDefault="00BD73D1" w14:paraId="314ED0C4" w14:textId="77777777">
            <w:pPr>
              <w:pStyle w:val="BodyA"/>
              <w:spacing w:after="0" w:line="240" w:lineRule="auto"/>
              <w:jc w:val="center"/>
            </w:pPr>
            <w:r>
              <w:rPr>
                <w:b/>
                <w:bCs/>
              </w:rPr>
              <w:t>Unique Service Count</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1B678F" w:rsidRDefault="00BD73D1" w14:paraId="37ABC765" w14:textId="6C52DE6B">
            <w:pPr>
              <w:pStyle w:val="BodyA"/>
              <w:spacing w:after="0" w:line="240" w:lineRule="auto"/>
              <w:jc w:val="center"/>
            </w:pPr>
            <w:r>
              <w:rPr>
                <w:b/>
                <w:bCs/>
              </w:rPr>
              <w:t xml:space="preserve">% </w:t>
            </w:r>
            <w:r w:rsidR="001846A3">
              <w:rPr>
                <w:b/>
                <w:bCs/>
              </w:rPr>
              <w:t>Of</w:t>
            </w:r>
            <w:r>
              <w:rPr>
                <w:b/>
                <w:bCs/>
              </w:rPr>
              <w:t xml:space="preserve"> Services</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1B678F" w:rsidRDefault="00BD73D1" w14:paraId="540D3F83" w14:textId="77777777">
            <w:pPr>
              <w:pStyle w:val="BodyA"/>
              <w:spacing w:after="0" w:line="240" w:lineRule="auto"/>
              <w:jc w:val="center"/>
            </w:pPr>
            <w:r w:rsidRPr="0D90F808">
              <w:rPr>
                <w:b/>
                <w:bCs/>
              </w:rPr>
              <w:t>Charges billed</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1B678F" w:rsidRDefault="00BD73D1" w14:paraId="1B4A6BEB" w14:textId="77777777">
            <w:pPr>
              <w:pStyle w:val="BodyA"/>
              <w:spacing w:after="0" w:line="240" w:lineRule="auto"/>
              <w:jc w:val="center"/>
            </w:pPr>
            <w:r>
              <w:rPr>
                <w:b/>
                <w:bCs/>
              </w:rPr>
              <w:t>Amount Paid</w:t>
            </w:r>
          </w:p>
        </w:tc>
      </w:tr>
      <w:tr w:rsidR="00016AC7" w:rsidTr="00F72758" w14:paraId="26337497" w14:textId="77777777">
        <w:trPr>
          <w:trHeight w:val="266"/>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4E845B8F" w14:textId="77777777">
            <w:pPr>
              <w:pStyle w:val="BodyA"/>
              <w:spacing w:after="0" w:line="240" w:lineRule="auto"/>
              <w:jc w:val="center"/>
            </w:pPr>
            <w:r>
              <w:rPr>
                <w:b/>
                <w:bCs/>
              </w:rPr>
              <w:t>Unique Services Submitted</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46B9683F" w14:textId="5287F100">
            <w:pPr>
              <w:jc w:val="center"/>
              <w:rPr>
                <w:rFonts w:ascii="Calibri" w:hAnsi="Calibri" w:cs="Calibri"/>
                <w:sz w:val="22"/>
                <w:szCs w:val="22"/>
              </w:rPr>
            </w:pPr>
            <w:r w:rsidRPr="00016AC7">
              <w:rPr>
                <w:rFonts w:ascii="Calibri" w:hAnsi="Calibri" w:cs="Calibri"/>
                <w:sz w:val="22"/>
                <w:szCs w:val="22"/>
              </w:rPr>
              <w:t>1,630,440</w:t>
            </w:r>
          </w:p>
        </w:tc>
        <w:tc>
          <w:tcPr>
            <w:tcW w:w="1080" w:type="dxa"/>
            <w:tcBorders>
              <w:top w:val="single" w:color="000000" w:themeColor="text1" w:sz="4" w:space="0"/>
              <w:left w:val="nil"/>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51E116EC" w14:textId="53A80A62">
            <w:pPr>
              <w:suppressAutoHyphens/>
              <w:jc w:val="center"/>
              <w:outlineLvl w:val="0"/>
              <w:rPr>
                <w:rFonts w:ascii="Calibri" w:hAnsi="Calibri" w:cs="Calibri"/>
                <w:sz w:val="22"/>
                <w:szCs w:val="22"/>
              </w:rPr>
            </w:pPr>
            <w:r w:rsidRPr="00016AC7">
              <w:rPr>
                <w:rFonts w:ascii="Calibri" w:hAnsi="Calibri" w:cs="Calibri"/>
                <w:sz w:val="22"/>
                <w:szCs w:val="22"/>
              </w:rPr>
              <w:t>100.00%</w:t>
            </w:r>
          </w:p>
        </w:tc>
        <w:tc>
          <w:tcPr>
            <w:tcW w:w="1890" w:type="dxa"/>
            <w:tcBorders>
              <w:top w:val="single" w:color="000000" w:themeColor="text1" w:sz="4" w:space="0"/>
              <w:left w:val="nil"/>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552A2FBC" w14:textId="45C149BE">
            <w:pPr>
              <w:jc w:val="center"/>
              <w:rPr>
                <w:rFonts w:ascii="Calibri" w:hAnsi="Calibri" w:eastAsia="Calibri" w:cs="Calibri"/>
                <w:color w:val="000000" w:themeColor="text1"/>
                <w:sz w:val="22"/>
                <w:szCs w:val="22"/>
              </w:rPr>
            </w:pPr>
            <w:r w:rsidRPr="00016AC7">
              <w:rPr>
                <w:rFonts w:ascii="Calibri" w:hAnsi="Calibri" w:cs="Calibri"/>
                <w:sz w:val="22"/>
                <w:szCs w:val="22"/>
              </w:rPr>
              <w:t>$11,262,643,000.00</w:t>
            </w:r>
          </w:p>
        </w:tc>
        <w:tc>
          <w:tcPr>
            <w:tcW w:w="1800" w:type="dxa"/>
            <w:tcBorders>
              <w:top w:val="single" w:color="000000" w:themeColor="text1" w:sz="4" w:space="0"/>
              <w:left w:val="nil"/>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4F884914" w14:textId="0A99843C">
            <w:pPr>
              <w:jc w:val="center"/>
              <w:rPr>
                <w:rFonts w:ascii="Calibri" w:hAnsi="Calibri" w:eastAsia="Calibri" w:cs="Calibri"/>
                <w:color w:val="000000" w:themeColor="text1"/>
                <w:sz w:val="22"/>
                <w:szCs w:val="22"/>
              </w:rPr>
            </w:pPr>
            <w:r w:rsidRPr="00016AC7">
              <w:rPr>
                <w:rFonts w:ascii="Calibri" w:hAnsi="Calibri" w:cs="Calibri"/>
                <w:sz w:val="22"/>
                <w:szCs w:val="22"/>
              </w:rPr>
              <w:t>$1,686,434,000.00</w:t>
            </w:r>
          </w:p>
        </w:tc>
      </w:tr>
      <w:tr w:rsidR="00016AC7" w:rsidTr="00F72758" w14:paraId="67B5A41E" w14:textId="77777777">
        <w:trPr>
          <w:trHeight w:val="475"/>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1F0C8B37" w14:textId="77777777">
            <w:pPr>
              <w:pStyle w:val="BodyA"/>
              <w:spacing w:after="0" w:line="240" w:lineRule="auto"/>
              <w:jc w:val="center"/>
            </w:pPr>
            <w:r>
              <w:rPr>
                <w:b/>
                <w:bCs/>
              </w:rPr>
              <w:t>Payable/Paid Unique Services</w:t>
            </w:r>
          </w:p>
        </w:tc>
        <w:tc>
          <w:tcPr>
            <w:tcW w:w="1530" w:type="dxa"/>
            <w:tcBorders>
              <w:top w:val="nil"/>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3F4585F6" w14:textId="35585E55">
            <w:pPr>
              <w:jc w:val="center"/>
              <w:rPr>
                <w:rFonts w:ascii="Calibri" w:hAnsi="Calibri" w:cs="Calibri"/>
                <w:sz w:val="22"/>
                <w:szCs w:val="22"/>
              </w:rPr>
            </w:pPr>
            <w:r w:rsidRPr="00016AC7">
              <w:rPr>
                <w:rFonts w:ascii="Calibri" w:hAnsi="Calibri" w:cs="Calibri"/>
                <w:sz w:val="22"/>
                <w:szCs w:val="22"/>
              </w:rPr>
              <w:t>1,473,280</w:t>
            </w:r>
          </w:p>
        </w:tc>
        <w:tc>
          <w:tcPr>
            <w:tcW w:w="1080" w:type="dxa"/>
            <w:tcBorders>
              <w:top w:val="nil"/>
              <w:left w:val="nil"/>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6931050F" w14:textId="7DC83B52">
            <w:pPr>
              <w:suppressAutoHyphens/>
              <w:jc w:val="center"/>
              <w:outlineLvl w:val="0"/>
              <w:rPr>
                <w:rFonts w:ascii="Calibri" w:hAnsi="Calibri" w:cs="Calibri"/>
                <w:sz w:val="22"/>
                <w:szCs w:val="22"/>
              </w:rPr>
            </w:pPr>
            <w:r w:rsidRPr="00016AC7">
              <w:rPr>
                <w:rFonts w:ascii="Calibri" w:hAnsi="Calibri" w:cs="Calibri"/>
                <w:sz w:val="22"/>
                <w:szCs w:val="22"/>
              </w:rPr>
              <w:t>90.36%</w:t>
            </w:r>
          </w:p>
        </w:tc>
        <w:tc>
          <w:tcPr>
            <w:tcW w:w="1890" w:type="dxa"/>
            <w:tcBorders>
              <w:top w:val="nil"/>
              <w:left w:val="nil"/>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042B91E0" w14:textId="518B6576">
            <w:pPr>
              <w:jc w:val="center"/>
              <w:rPr>
                <w:rFonts w:ascii="Calibri" w:hAnsi="Calibri" w:eastAsia="Calibri" w:cs="Calibri"/>
                <w:color w:val="000000" w:themeColor="text1"/>
                <w:sz w:val="22"/>
                <w:szCs w:val="22"/>
              </w:rPr>
            </w:pPr>
            <w:r w:rsidRPr="00016AC7">
              <w:rPr>
                <w:rFonts w:ascii="Calibri" w:hAnsi="Calibri" w:cs="Calibri"/>
                <w:sz w:val="22"/>
                <w:szCs w:val="22"/>
              </w:rPr>
              <w:t>$9,656,094,000.00</w:t>
            </w:r>
          </w:p>
        </w:tc>
        <w:tc>
          <w:tcPr>
            <w:tcW w:w="1800" w:type="dxa"/>
            <w:tcBorders>
              <w:top w:val="nil"/>
              <w:left w:val="nil"/>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5A2B60CE" w14:textId="47A3AFBD">
            <w:pPr>
              <w:jc w:val="center"/>
              <w:rPr>
                <w:rFonts w:ascii="Calibri" w:hAnsi="Calibri" w:eastAsia="Calibri" w:cs="Calibri"/>
                <w:color w:val="000000" w:themeColor="text1"/>
                <w:sz w:val="22"/>
                <w:szCs w:val="22"/>
              </w:rPr>
            </w:pPr>
            <w:r w:rsidRPr="00016AC7">
              <w:rPr>
                <w:rFonts w:ascii="Calibri" w:hAnsi="Calibri" w:cs="Calibri"/>
                <w:sz w:val="22"/>
                <w:szCs w:val="22"/>
              </w:rPr>
              <w:t>$1,686,434,000.00</w:t>
            </w:r>
          </w:p>
        </w:tc>
      </w:tr>
      <w:tr w:rsidR="00016AC7" w:rsidTr="00F72758" w14:paraId="14E64297" w14:textId="77777777">
        <w:trPr>
          <w:trHeight w:val="266"/>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3E65FF78" w14:textId="77777777">
            <w:pPr>
              <w:pStyle w:val="BodyA"/>
              <w:spacing w:after="0" w:line="240" w:lineRule="auto"/>
              <w:jc w:val="center"/>
            </w:pPr>
            <w:r>
              <w:rPr>
                <w:b/>
                <w:bCs/>
              </w:rPr>
              <w:t>Rejected Unique Services</w:t>
            </w:r>
          </w:p>
        </w:tc>
        <w:tc>
          <w:tcPr>
            <w:tcW w:w="1530" w:type="dxa"/>
            <w:tcBorders>
              <w:top w:val="nil"/>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6A068000" w14:textId="166C89B2">
            <w:pPr>
              <w:jc w:val="center"/>
              <w:rPr>
                <w:rFonts w:ascii="Calibri" w:hAnsi="Calibri" w:cs="Calibri"/>
                <w:sz w:val="22"/>
                <w:szCs w:val="22"/>
              </w:rPr>
            </w:pPr>
            <w:r w:rsidRPr="00016AC7">
              <w:rPr>
                <w:rFonts w:ascii="Calibri" w:hAnsi="Calibri" w:cs="Calibri"/>
                <w:sz w:val="22"/>
                <w:szCs w:val="22"/>
              </w:rPr>
              <w:t>34,999</w:t>
            </w:r>
          </w:p>
        </w:tc>
        <w:tc>
          <w:tcPr>
            <w:tcW w:w="1080" w:type="dxa"/>
            <w:tcBorders>
              <w:top w:val="nil"/>
              <w:left w:val="nil"/>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16695EF0" w14:textId="449A08AB">
            <w:pPr>
              <w:suppressAutoHyphens/>
              <w:jc w:val="center"/>
              <w:outlineLvl w:val="0"/>
              <w:rPr>
                <w:rFonts w:ascii="Calibri" w:hAnsi="Calibri" w:cs="Calibri"/>
                <w:sz w:val="22"/>
                <w:szCs w:val="22"/>
              </w:rPr>
            </w:pPr>
            <w:r w:rsidRPr="00016AC7">
              <w:rPr>
                <w:rFonts w:ascii="Calibri" w:hAnsi="Calibri" w:cs="Calibri"/>
                <w:sz w:val="22"/>
                <w:szCs w:val="22"/>
              </w:rPr>
              <w:t>2.15%</w:t>
            </w:r>
          </w:p>
        </w:tc>
        <w:tc>
          <w:tcPr>
            <w:tcW w:w="1890" w:type="dxa"/>
            <w:tcBorders>
              <w:top w:val="nil"/>
              <w:left w:val="nil"/>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2A9D624C" w14:textId="3CC1F547">
            <w:pPr>
              <w:jc w:val="center"/>
              <w:rPr>
                <w:rFonts w:ascii="Calibri" w:hAnsi="Calibri" w:cs="Calibri"/>
                <w:sz w:val="22"/>
                <w:szCs w:val="22"/>
              </w:rPr>
            </w:pPr>
            <w:r w:rsidRPr="00016AC7">
              <w:rPr>
                <w:rFonts w:ascii="Calibri" w:hAnsi="Calibri" w:cs="Calibri"/>
                <w:sz w:val="22"/>
                <w:szCs w:val="22"/>
              </w:rPr>
              <w:t>$269,096,000.00</w:t>
            </w:r>
          </w:p>
        </w:tc>
        <w:tc>
          <w:tcPr>
            <w:tcW w:w="1800" w:type="dxa"/>
            <w:tcBorders>
              <w:top w:val="nil"/>
              <w:left w:val="nil"/>
              <w:bottom w:val="single" w:color="000000" w:themeColor="text1" w:sz="4" w:space="0"/>
              <w:right w:val="single" w:color="000000" w:themeColor="text1" w:sz="4" w:space="0"/>
            </w:tcBorders>
            <w:shd w:val="clear" w:color="auto" w:fill="000000" w:themeFill="text1"/>
            <w:tcMar>
              <w:top w:w="0" w:type="dxa"/>
              <w:left w:w="40" w:type="dxa"/>
              <w:bottom w:w="40" w:type="dxa"/>
              <w:right w:w="40" w:type="dxa"/>
            </w:tcMar>
          </w:tcPr>
          <w:p w:rsidRPr="00016AC7" w:rsidR="00016AC7" w:rsidP="00016AC7" w:rsidRDefault="00016AC7" w14:paraId="029918D3" w14:textId="57F7668F">
            <w:pPr>
              <w:jc w:val="center"/>
              <w:rPr>
                <w:rFonts w:ascii="Calibri" w:hAnsi="Calibri" w:cs="Calibri"/>
                <w:sz w:val="22"/>
                <w:szCs w:val="22"/>
              </w:rPr>
            </w:pPr>
          </w:p>
        </w:tc>
      </w:tr>
      <w:tr w:rsidR="00016AC7" w:rsidTr="00F72758" w14:paraId="4FC62B0F" w14:textId="77777777">
        <w:trPr>
          <w:trHeight w:val="266"/>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60955D51" w14:textId="77777777">
            <w:pPr>
              <w:pStyle w:val="BodyA"/>
              <w:spacing w:after="0" w:line="240" w:lineRule="auto"/>
              <w:jc w:val="center"/>
            </w:pPr>
            <w:r>
              <w:rPr>
                <w:b/>
                <w:bCs/>
              </w:rPr>
              <w:t>Denied Unique Services</w:t>
            </w:r>
          </w:p>
        </w:tc>
        <w:tc>
          <w:tcPr>
            <w:tcW w:w="1530" w:type="dxa"/>
            <w:tcBorders>
              <w:top w:val="nil"/>
              <w:left w:val="single" w:color="000000" w:themeColor="text1" w:sz="4" w:space="0"/>
              <w:bottom w:val="single" w:color="auto"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5D29CAAF" w14:textId="5D033722">
            <w:pPr>
              <w:jc w:val="center"/>
              <w:rPr>
                <w:rFonts w:ascii="Calibri" w:hAnsi="Calibri" w:cs="Calibri"/>
                <w:sz w:val="22"/>
                <w:szCs w:val="22"/>
              </w:rPr>
            </w:pPr>
            <w:r w:rsidRPr="00016AC7">
              <w:rPr>
                <w:rFonts w:ascii="Calibri" w:hAnsi="Calibri" w:cs="Calibri"/>
                <w:sz w:val="22"/>
                <w:szCs w:val="22"/>
              </w:rPr>
              <w:t>104,092</w:t>
            </w:r>
          </w:p>
        </w:tc>
        <w:tc>
          <w:tcPr>
            <w:tcW w:w="1080" w:type="dxa"/>
            <w:tcBorders>
              <w:top w:val="nil"/>
              <w:left w:val="nil"/>
              <w:bottom w:val="single" w:color="auto"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275188BF" w14:textId="0DB13F6E">
            <w:pPr>
              <w:suppressAutoHyphens/>
              <w:jc w:val="center"/>
              <w:outlineLvl w:val="0"/>
              <w:rPr>
                <w:rFonts w:ascii="Calibri" w:hAnsi="Calibri" w:cs="Calibri"/>
                <w:sz w:val="22"/>
                <w:szCs w:val="22"/>
              </w:rPr>
            </w:pPr>
            <w:r w:rsidRPr="00016AC7">
              <w:rPr>
                <w:rFonts w:ascii="Calibri" w:hAnsi="Calibri" w:cs="Calibri"/>
                <w:sz w:val="22"/>
                <w:szCs w:val="22"/>
              </w:rPr>
              <w:t>6.38%</w:t>
            </w:r>
          </w:p>
        </w:tc>
        <w:tc>
          <w:tcPr>
            <w:tcW w:w="1890" w:type="dxa"/>
            <w:tcBorders>
              <w:top w:val="nil"/>
              <w:left w:val="nil"/>
              <w:bottom w:val="single" w:color="auto"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33AB584E" w14:textId="2093DC75">
            <w:pPr>
              <w:jc w:val="center"/>
              <w:rPr>
                <w:rFonts w:ascii="Calibri" w:hAnsi="Calibri" w:eastAsia="Calibri" w:cs="Calibri"/>
                <w:color w:val="000000" w:themeColor="text1"/>
                <w:sz w:val="22"/>
                <w:szCs w:val="22"/>
              </w:rPr>
            </w:pPr>
            <w:r w:rsidRPr="00016AC7">
              <w:rPr>
                <w:rFonts w:ascii="Calibri" w:hAnsi="Calibri" w:cs="Calibri"/>
                <w:sz w:val="22"/>
                <w:szCs w:val="22"/>
              </w:rPr>
              <w:t>$1,142,888,000.00</w:t>
            </w:r>
          </w:p>
        </w:tc>
        <w:tc>
          <w:tcPr>
            <w:tcW w:w="1800" w:type="dxa"/>
            <w:tcBorders>
              <w:top w:val="nil"/>
              <w:left w:val="nil"/>
              <w:bottom w:val="single" w:color="000000" w:themeColor="text1" w:sz="4" w:space="0"/>
              <w:right w:val="single" w:color="000000" w:themeColor="text1" w:sz="4" w:space="0"/>
            </w:tcBorders>
            <w:shd w:val="clear" w:color="auto" w:fill="000000" w:themeFill="text1"/>
            <w:tcMar>
              <w:top w:w="0" w:type="dxa"/>
              <w:left w:w="40" w:type="dxa"/>
              <w:bottom w:w="40" w:type="dxa"/>
              <w:right w:w="40" w:type="dxa"/>
            </w:tcMar>
          </w:tcPr>
          <w:p w:rsidRPr="00016AC7" w:rsidR="00016AC7" w:rsidP="00016AC7" w:rsidRDefault="00016AC7" w14:paraId="5134A4EE" w14:textId="34604F86">
            <w:pPr>
              <w:jc w:val="center"/>
              <w:rPr>
                <w:rFonts w:ascii="Calibri" w:hAnsi="Calibri" w:cs="Calibri"/>
                <w:sz w:val="22"/>
                <w:szCs w:val="22"/>
              </w:rPr>
            </w:pPr>
          </w:p>
        </w:tc>
      </w:tr>
      <w:tr w:rsidR="00016AC7" w:rsidTr="00F72758" w14:paraId="317C5A66" w14:textId="77777777">
        <w:trPr>
          <w:trHeight w:val="526"/>
        </w:trPr>
        <w:tc>
          <w:tcPr>
            <w:tcW w:w="3870"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FFFFFF" w:themeFill="background1"/>
            <w:tcMar>
              <w:top w:w="80" w:type="dxa"/>
              <w:left w:w="80" w:type="dxa"/>
              <w:bottom w:w="80" w:type="dxa"/>
              <w:right w:w="80" w:type="dxa"/>
            </w:tcMar>
            <w:vAlign w:val="center"/>
          </w:tcPr>
          <w:p w:rsidR="00016AC7" w:rsidP="00016AC7" w:rsidRDefault="00016AC7" w14:paraId="006EBD50" w14:textId="77777777">
            <w:pPr>
              <w:pStyle w:val="BodyA"/>
              <w:spacing w:after="0" w:line="240" w:lineRule="auto"/>
              <w:jc w:val="center"/>
            </w:pPr>
            <w:r>
              <w:rPr>
                <w:b/>
                <w:bCs/>
              </w:rPr>
              <w:t>Total Non-Payable</w:t>
            </w:r>
            <w:r>
              <w:rPr>
                <w:b/>
                <w:bCs/>
              </w:rPr>
              <w:br/>
            </w:r>
            <w:r>
              <w:rPr>
                <w:b/>
                <w:bCs/>
              </w:rPr>
              <w:t xml:space="preserve">(Denied + Rejected) </w:t>
            </w:r>
          </w:p>
        </w:tc>
        <w:tc>
          <w:tcPr>
            <w:tcW w:w="153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016AC7" w:rsidR="00016AC7" w:rsidP="00016AC7" w:rsidRDefault="00016AC7" w14:paraId="336157E4" w14:textId="2F046BE4">
            <w:pPr>
              <w:spacing w:line="259" w:lineRule="auto"/>
              <w:jc w:val="center"/>
              <w:rPr>
                <w:rFonts w:ascii="Calibri" w:hAnsi="Calibri" w:cs="Calibri"/>
                <w:sz w:val="22"/>
                <w:szCs w:val="22"/>
              </w:rPr>
            </w:pPr>
            <w:r w:rsidRPr="00016AC7">
              <w:rPr>
                <w:rFonts w:ascii="Calibri" w:hAnsi="Calibri" w:cs="Calibri"/>
                <w:sz w:val="22"/>
                <w:szCs w:val="22"/>
              </w:rPr>
              <w:t>139,091</w:t>
            </w:r>
          </w:p>
        </w:tc>
        <w:tc>
          <w:tcPr>
            <w:tcW w:w="1080" w:type="dxa"/>
            <w:tcBorders>
              <w:top w:val="single" w:color="auto" w:sz="4" w:space="0"/>
              <w:left w:val="nil"/>
              <w:bottom w:val="single" w:color="auto" w:sz="4" w:space="0"/>
              <w:right w:val="single" w:color="auto" w:sz="4" w:space="0"/>
            </w:tcBorders>
            <w:tcMar>
              <w:top w:w="80" w:type="dxa"/>
              <w:left w:w="80" w:type="dxa"/>
              <w:bottom w:w="80" w:type="dxa"/>
              <w:right w:w="80" w:type="dxa"/>
            </w:tcMar>
          </w:tcPr>
          <w:p w:rsidRPr="00016AC7" w:rsidR="00016AC7" w:rsidP="00016AC7" w:rsidRDefault="00016AC7" w14:paraId="387597A7" w14:textId="75478B73">
            <w:pPr>
              <w:suppressAutoHyphens/>
              <w:jc w:val="center"/>
              <w:outlineLvl w:val="0"/>
              <w:rPr>
                <w:rFonts w:ascii="Calibri" w:hAnsi="Calibri" w:cs="Calibri"/>
                <w:sz w:val="22"/>
                <w:szCs w:val="22"/>
              </w:rPr>
            </w:pPr>
            <w:r w:rsidRPr="00016AC7">
              <w:rPr>
                <w:rFonts w:ascii="Calibri" w:hAnsi="Calibri" w:cs="Calibri"/>
                <w:sz w:val="22"/>
                <w:szCs w:val="22"/>
              </w:rPr>
              <w:t>8.53%</w:t>
            </w:r>
          </w:p>
        </w:tc>
        <w:tc>
          <w:tcPr>
            <w:tcW w:w="1890" w:type="dxa"/>
            <w:tcBorders>
              <w:top w:val="single" w:color="auto" w:sz="4" w:space="0"/>
              <w:left w:val="nil"/>
              <w:bottom w:val="single" w:color="auto" w:sz="4" w:space="0"/>
              <w:right w:val="single" w:color="auto" w:sz="4" w:space="0"/>
            </w:tcBorders>
            <w:tcMar>
              <w:top w:w="0" w:type="dxa"/>
              <w:left w:w="0" w:type="dxa"/>
              <w:bottom w:w="0" w:type="dxa"/>
              <w:right w:w="0" w:type="dxa"/>
            </w:tcMar>
          </w:tcPr>
          <w:p w:rsidRPr="00016AC7" w:rsidR="00016AC7" w:rsidP="00016AC7" w:rsidRDefault="00016AC7" w14:paraId="7B74E3D6" w14:textId="550607C0">
            <w:pPr>
              <w:spacing w:line="259" w:lineRule="auto"/>
              <w:jc w:val="center"/>
              <w:rPr>
                <w:rFonts w:ascii="Calibri" w:hAnsi="Calibri" w:eastAsia="Calibri" w:cs="Calibri"/>
                <w:color w:val="000000" w:themeColor="text1"/>
                <w:sz w:val="22"/>
                <w:szCs w:val="22"/>
              </w:rPr>
            </w:pPr>
            <w:r w:rsidRPr="00016AC7">
              <w:rPr>
                <w:rFonts w:ascii="Calibri" w:hAnsi="Calibri" w:cs="Calibri"/>
                <w:sz w:val="22"/>
                <w:szCs w:val="22"/>
              </w:rPr>
              <w:t>$1,411,984,000.00</w:t>
            </w:r>
          </w:p>
        </w:tc>
        <w:tc>
          <w:tcPr>
            <w:tcW w:w="1800" w:type="dxa"/>
            <w:tcBorders>
              <w:top w:val="nil"/>
              <w:left w:val="nil"/>
              <w:bottom w:val="nil"/>
              <w:right w:val="single" w:color="AAAAAA" w:sz="4" w:space="0"/>
            </w:tcBorders>
            <w:shd w:val="clear" w:color="auto" w:fill="0D0D0D" w:themeFill="text1" w:themeFillTint="F2"/>
            <w:tcMar>
              <w:top w:w="0" w:type="dxa"/>
              <w:left w:w="40" w:type="dxa"/>
              <w:bottom w:w="40" w:type="dxa"/>
              <w:right w:w="40" w:type="dxa"/>
            </w:tcMar>
          </w:tcPr>
          <w:p w:rsidRPr="00016AC7" w:rsidR="00016AC7" w:rsidP="00016AC7" w:rsidRDefault="00016AC7" w14:paraId="054D6041" w14:textId="77BD24F9">
            <w:pPr>
              <w:jc w:val="center"/>
              <w:rPr>
                <w:rFonts w:ascii="Calibri" w:hAnsi="Calibri" w:cs="Calibri"/>
                <w:sz w:val="22"/>
                <w:szCs w:val="22"/>
              </w:rPr>
            </w:pPr>
          </w:p>
        </w:tc>
      </w:tr>
      <w:tr w:rsidR="00016AC7" w:rsidTr="00F72758" w14:paraId="77476BAE" w14:textId="77777777">
        <w:trPr>
          <w:trHeight w:val="396"/>
        </w:trPr>
        <w:tc>
          <w:tcPr>
            <w:tcW w:w="3870" w:type="dxa"/>
            <w:tcBorders>
              <w:top w:val="single" w:color="000000" w:themeColor="text1" w:sz="4" w:space="0"/>
              <w:left w:val="single" w:color="000000" w:themeColor="text1" w:sz="4" w:space="0"/>
              <w:bottom w:val="single" w:color="000000" w:themeColor="text1" w:sz="4" w:space="0"/>
              <w:right w:val="single" w:color="auto" w:sz="4" w:space="0"/>
            </w:tcBorders>
            <w:shd w:val="clear" w:color="auto" w:fill="FFFFFF" w:themeFill="background1"/>
            <w:tcMar>
              <w:top w:w="80" w:type="dxa"/>
              <w:left w:w="80" w:type="dxa"/>
              <w:bottom w:w="80" w:type="dxa"/>
              <w:right w:w="80" w:type="dxa"/>
            </w:tcMar>
            <w:vAlign w:val="center"/>
          </w:tcPr>
          <w:p w:rsidR="00016AC7" w:rsidP="00016AC7" w:rsidRDefault="00016AC7" w14:paraId="427A1DD2" w14:textId="7868AB45">
            <w:pPr>
              <w:pStyle w:val="BodyA"/>
              <w:spacing w:after="0" w:line="240" w:lineRule="auto"/>
              <w:jc w:val="center"/>
              <w:rPr>
                <w:b/>
                <w:bCs/>
              </w:rPr>
            </w:pPr>
            <w:r w:rsidRPr="00016AC7">
              <w:rPr>
                <w:b/>
                <w:bCs/>
              </w:rPr>
              <w:t>MCO Pending /835 ERA missing Claims</w:t>
            </w:r>
          </w:p>
        </w:tc>
        <w:tc>
          <w:tcPr>
            <w:tcW w:w="153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016AC7" w:rsidR="00016AC7" w:rsidP="00016AC7" w:rsidRDefault="00016AC7" w14:paraId="61D6E0D2" w14:textId="3EC46349">
            <w:pPr>
              <w:spacing w:line="259" w:lineRule="auto"/>
              <w:jc w:val="center"/>
              <w:rPr>
                <w:rFonts w:ascii="Calibri" w:hAnsi="Calibri" w:cs="Calibri"/>
                <w:color w:val="000000"/>
                <w:sz w:val="22"/>
                <w:szCs w:val="22"/>
              </w:rPr>
            </w:pPr>
            <w:r w:rsidRPr="00016AC7">
              <w:rPr>
                <w:rFonts w:ascii="Calibri" w:hAnsi="Calibri" w:cs="Calibri"/>
                <w:sz w:val="22"/>
                <w:szCs w:val="22"/>
              </w:rPr>
              <w:t>18,069</w:t>
            </w:r>
          </w:p>
        </w:tc>
        <w:tc>
          <w:tcPr>
            <w:tcW w:w="1080" w:type="dxa"/>
            <w:tcBorders>
              <w:top w:val="single" w:color="auto" w:sz="4" w:space="0"/>
              <w:left w:val="nil"/>
              <w:bottom w:val="single" w:color="auto" w:sz="4" w:space="0"/>
              <w:right w:val="single" w:color="auto" w:sz="4" w:space="0"/>
            </w:tcBorders>
            <w:tcMar>
              <w:top w:w="80" w:type="dxa"/>
              <w:left w:w="80" w:type="dxa"/>
              <w:bottom w:w="80" w:type="dxa"/>
              <w:right w:w="80" w:type="dxa"/>
            </w:tcMar>
          </w:tcPr>
          <w:p w:rsidRPr="00016AC7" w:rsidR="00016AC7" w:rsidP="00016AC7" w:rsidRDefault="00016AC7" w14:paraId="0B7BC8D6" w14:textId="0F21AD48">
            <w:pPr>
              <w:suppressAutoHyphens/>
              <w:jc w:val="center"/>
              <w:outlineLvl w:val="0"/>
              <w:rPr>
                <w:rFonts w:ascii="Calibri" w:hAnsi="Calibri" w:cs="Calibri"/>
                <w:color w:val="000000"/>
                <w:sz w:val="22"/>
                <w:szCs w:val="22"/>
              </w:rPr>
            </w:pPr>
            <w:r w:rsidRPr="00016AC7">
              <w:rPr>
                <w:rFonts w:ascii="Calibri" w:hAnsi="Calibri" w:cs="Calibri"/>
                <w:sz w:val="22"/>
                <w:szCs w:val="22"/>
              </w:rPr>
              <w:t>1.11%</w:t>
            </w:r>
          </w:p>
        </w:tc>
        <w:tc>
          <w:tcPr>
            <w:tcW w:w="1890" w:type="dxa"/>
            <w:tcBorders>
              <w:top w:val="single" w:color="auto" w:sz="4" w:space="0"/>
              <w:left w:val="nil"/>
              <w:bottom w:val="single" w:color="auto" w:sz="4" w:space="0"/>
              <w:right w:val="single" w:color="auto" w:sz="4" w:space="0"/>
            </w:tcBorders>
            <w:tcMar>
              <w:top w:w="0" w:type="dxa"/>
              <w:left w:w="0" w:type="dxa"/>
              <w:bottom w:w="0" w:type="dxa"/>
              <w:right w:w="0" w:type="dxa"/>
            </w:tcMar>
          </w:tcPr>
          <w:p w:rsidRPr="00016AC7" w:rsidR="00016AC7" w:rsidP="00016AC7" w:rsidRDefault="00016AC7" w14:paraId="26D4667A" w14:textId="1477F7E5">
            <w:pPr>
              <w:spacing w:line="259" w:lineRule="auto"/>
              <w:jc w:val="center"/>
              <w:rPr>
                <w:rFonts w:ascii="Calibri" w:hAnsi="Calibri" w:cs="Calibri"/>
                <w:color w:val="000000"/>
                <w:sz w:val="22"/>
                <w:szCs w:val="22"/>
              </w:rPr>
            </w:pPr>
            <w:r w:rsidRPr="00016AC7">
              <w:rPr>
                <w:rFonts w:ascii="Calibri" w:hAnsi="Calibri" w:cs="Calibri"/>
                <w:sz w:val="22"/>
                <w:szCs w:val="22"/>
              </w:rPr>
              <w:t>$194,565,000.00</w:t>
            </w:r>
          </w:p>
        </w:tc>
        <w:tc>
          <w:tcPr>
            <w:tcW w:w="1800" w:type="dxa"/>
            <w:tcBorders>
              <w:top w:val="nil"/>
              <w:left w:val="nil"/>
              <w:bottom w:val="single" w:color="AAAAAA" w:sz="4" w:space="0"/>
              <w:right w:val="single" w:color="AAAAAA" w:sz="4" w:space="0"/>
            </w:tcBorders>
            <w:shd w:val="clear" w:color="auto" w:fill="0D0D0D" w:themeFill="text1" w:themeFillTint="F2"/>
            <w:tcMar>
              <w:top w:w="0" w:type="dxa"/>
              <w:left w:w="40" w:type="dxa"/>
              <w:bottom w:w="40" w:type="dxa"/>
              <w:right w:w="40" w:type="dxa"/>
            </w:tcMar>
          </w:tcPr>
          <w:p w:rsidRPr="00016AC7" w:rsidR="00016AC7" w:rsidP="00016AC7" w:rsidRDefault="00016AC7" w14:paraId="3D6C1AA8" w14:textId="77777777">
            <w:pPr>
              <w:jc w:val="center"/>
              <w:rPr>
                <w:rFonts w:ascii="Calibri" w:hAnsi="Calibri" w:cs="Calibri"/>
                <w:sz w:val="22"/>
                <w:szCs w:val="22"/>
              </w:rPr>
            </w:pPr>
          </w:p>
        </w:tc>
      </w:tr>
    </w:tbl>
    <w:p w:rsidR="001B678F" w:rsidRDefault="001B678F" w14:paraId="329A456B" w14:textId="7793FA11">
      <w:pPr>
        <w:pStyle w:val="NormalWeb"/>
        <w:widowControl w:val="0"/>
        <w:spacing w:before="0" w:after="0"/>
        <w:ind w:left="329" w:hanging="329"/>
        <w:rPr>
          <w:rFonts w:ascii="Calibri" w:hAnsi="Calibri" w:eastAsia="Calibri" w:cs="Calibri"/>
          <w:sz w:val="22"/>
          <w:szCs w:val="22"/>
        </w:rPr>
      </w:pPr>
    </w:p>
    <w:p w:rsidRPr="0021470E" w:rsidR="0021470E" w:rsidP="003F05EB" w:rsidRDefault="0021470E" w14:paraId="02ED51F2" w14:textId="3DB80D67">
      <w:pPr>
        <w:pStyle w:val="NormalWeb"/>
        <w:widowControl w:val="0"/>
        <w:spacing w:before="0"/>
        <w:ind w:left="329" w:hanging="329"/>
        <w:jc w:val="center"/>
        <w:rPr>
          <w:rFonts w:ascii="Calibri" w:hAnsi="Calibri" w:eastAsia="Calibri" w:cs="Calibri"/>
          <w:color w:val="001F60"/>
          <w:sz w:val="22"/>
          <w:szCs w:val="22"/>
        </w:rPr>
      </w:pPr>
      <w:r w:rsidRPr="0021470E">
        <w:rPr>
          <w:rFonts w:ascii="Calibri" w:hAnsi="Calibri" w:cs="Calibri"/>
          <w:b/>
          <w:bCs/>
          <w:color w:val="001F60"/>
          <w:u w:color="203764"/>
        </w:rPr>
        <w:t xml:space="preserve">Table 1B. Unique Services. </w:t>
      </w:r>
      <w:r w:rsidR="00016AC7">
        <w:rPr>
          <w:rFonts w:ascii="Calibri" w:hAnsi="Calibri" w:cs="Calibri"/>
          <w:b/>
          <w:bCs/>
          <w:color w:val="001F60"/>
          <w:u w:color="203764"/>
        </w:rPr>
        <w:t>2025</w:t>
      </w:r>
      <w:r w:rsidRPr="0021470E">
        <w:rPr>
          <w:rFonts w:ascii="Calibri" w:hAnsi="Calibri" w:cs="Calibri"/>
          <w:b/>
          <w:bCs/>
          <w:color w:val="001F60"/>
          <w:u w:color="203764"/>
        </w:rPr>
        <w:t xml:space="preserve"> </w:t>
      </w:r>
      <w:r w:rsidR="00016AC7">
        <w:rPr>
          <w:rFonts w:ascii="Calibri" w:hAnsi="Calibri" w:cs="Calibri"/>
          <w:b/>
          <w:bCs/>
          <w:color w:val="001F60"/>
          <w:u w:color="203764"/>
        </w:rPr>
        <w:t>Q2</w:t>
      </w:r>
    </w:p>
    <w:tbl>
      <w:tblPr>
        <w:tblW w:w="10170" w:type="dxa"/>
        <w:tblInd w:w="-5"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ED7E7"/>
        <w:tblLayout w:type="fixed"/>
        <w:tblLook w:val="04A0" w:firstRow="1" w:lastRow="0" w:firstColumn="1" w:lastColumn="0" w:noHBand="0" w:noVBand="1"/>
        <w:tblCaption w:val="Table 1B. Unique Services. 2023 Q4"/>
        <w:tblDescription w:val="Summary of Unique Services Paid, Rejected, and Denied"/>
      </w:tblPr>
      <w:tblGrid>
        <w:gridCol w:w="3870"/>
        <w:gridCol w:w="1530"/>
        <w:gridCol w:w="1080"/>
        <w:gridCol w:w="1890"/>
        <w:gridCol w:w="1800"/>
      </w:tblGrid>
      <w:tr w:rsidR="003A246B" w:rsidTr="00F72758" w14:paraId="2C2A3687" w14:textId="77777777">
        <w:trPr>
          <w:trHeight w:val="648"/>
        </w:trPr>
        <w:tc>
          <w:tcPr>
            <w:tcW w:w="3870" w:type="dxa"/>
            <w:tcBorders>
              <w:top w:val="single" w:color="000000" w:themeColor="text1" w:sz="2" w:space="0"/>
              <w:left w:val="single" w:color="000000" w:themeColor="text1" w:sz="4" w:space="0"/>
              <w:bottom w:val="single" w:color="000000" w:themeColor="text1" w:sz="2" w:space="0"/>
              <w:right w:val="single" w:color="000000" w:themeColor="text1" w:sz="4" w:space="0"/>
            </w:tcBorders>
            <w:shd w:val="clear" w:color="auto" w:fill="FFFFFF" w:themeFill="background1"/>
            <w:tcMar>
              <w:top w:w="80" w:type="dxa"/>
              <w:left w:w="80" w:type="dxa"/>
              <w:bottom w:w="80" w:type="dxa"/>
              <w:right w:w="80" w:type="dxa"/>
            </w:tcMar>
            <w:vAlign w:val="center"/>
          </w:tcPr>
          <w:p w:rsidR="003A246B" w:rsidP="000E3005" w:rsidRDefault="00016AC7" w14:paraId="4BD57D40" w14:textId="3079B938">
            <w:pPr>
              <w:pStyle w:val="BodyA"/>
              <w:spacing w:after="0" w:line="240" w:lineRule="auto"/>
              <w:jc w:val="center"/>
            </w:pPr>
            <w:r>
              <w:rPr>
                <w:b/>
                <w:bCs/>
              </w:rPr>
              <w:t>2025</w:t>
            </w:r>
            <w:r w:rsidR="003A246B">
              <w:rPr>
                <w:b/>
                <w:bCs/>
              </w:rPr>
              <w:t xml:space="preserve"> </w:t>
            </w:r>
            <w:r>
              <w:rPr>
                <w:b/>
                <w:bCs/>
              </w:rPr>
              <w:t>Q2</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3A246B" w:rsidP="000E3005" w:rsidRDefault="003A246B" w14:paraId="5832D332" w14:textId="77777777">
            <w:pPr>
              <w:pStyle w:val="BodyA"/>
              <w:spacing w:after="0" w:line="240" w:lineRule="auto"/>
              <w:jc w:val="center"/>
            </w:pPr>
            <w:r>
              <w:rPr>
                <w:b/>
                <w:bCs/>
              </w:rPr>
              <w:t>Unique Service Count</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3A246B" w:rsidP="000E3005" w:rsidRDefault="003A246B" w14:paraId="30DD01ED" w14:textId="77777777">
            <w:pPr>
              <w:pStyle w:val="BodyA"/>
              <w:spacing w:after="0" w:line="240" w:lineRule="auto"/>
              <w:jc w:val="center"/>
            </w:pPr>
            <w:r>
              <w:rPr>
                <w:b/>
                <w:bCs/>
              </w:rPr>
              <w:t>% Of Services</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3A246B" w:rsidP="000E3005" w:rsidRDefault="003A246B" w14:paraId="299FB5FE" w14:textId="77777777">
            <w:pPr>
              <w:pStyle w:val="BodyA"/>
              <w:spacing w:after="0" w:line="240" w:lineRule="auto"/>
              <w:jc w:val="center"/>
            </w:pPr>
            <w:r>
              <w:rPr>
                <w:b/>
                <w:bCs/>
              </w:rPr>
              <w:t>Charges billed</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3A246B" w:rsidP="000E3005" w:rsidRDefault="003A246B" w14:paraId="6F15A364" w14:textId="77777777">
            <w:pPr>
              <w:pStyle w:val="BodyA"/>
              <w:spacing w:after="0" w:line="240" w:lineRule="auto"/>
              <w:jc w:val="center"/>
            </w:pPr>
            <w:r>
              <w:rPr>
                <w:b/>
                <w:bCs/>
              </w:rPr>
              <w:t>Amount Paid</w:t>
            </w:r>
          </w:p>
        </w:tc>
      </w:tr>
      <w:tr w:rsidRPr="001764DD" w:rsidR="00016AC7" w:rsidTr="00F72758" w14:paraId="70D785B1" w14:textId="77777777">
        <w:trPr>
          <w:trHeight w:val="266"/>
        </w:trPr>
        <w:tc>
          <w:tcPr>
            <w:tcW w:w="3870" w:type="dxa"/>
            <w:tcBorders>
              <w:top w:val="single" w:color="000000" w:themeColor="text1" w:sz="2"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6A7AB4FA" w14:textId="77777777">
            <w:pPr>
              <w:pStyle w:val="BodyA"/>
              <w:spacing w:after="0" w:line="240" w:lineRule="auto"/>
              <w:jc w:val="center"/>
            </w:pPr>
            <w:r>
              <w:rPr>
                <w:b/>
                <w:bCs/>
              </w:rPr>
              <w:t>Unique Services Submitted</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007DD628" w14:textId="254C4DBC">
            <w:pPr>
              <w:jc w:val="center"/>
              <w:rPr>
                <w:rFonts w:ascii="Calibri" w:hAnsi="Calibri" w:cs="Calibri"/>
                <w:sz w:val="22"/>
                <w:szCs w:val="22"/>
              </w:rPr>
            </w:pPr>
            <w:r w:rsidRPr="00016AC7">
              <w:rPr>
                <w:rFonts w:ascii="Calibri" w:hAnsi="Calibri" w:cs="Calibri"/>
                <w:sz w:val="22"/>
                <w:szCs w:val="22"/>
              </w:rPr>
              <w:t>1,774,078</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768D6F41" w14:textId="205116E1">
            <w:pPr>
              <w:suppressAutoHyphens/>
              <w:jc w:val="center"/>
              <w:outlineLvl w:val="0"/>
              <w:rPr>
                <w:rFonts w:ascii="Calibri" w:hAnsi="Calibri" w:cs="Calibri"/>
                <w:sz w:val="22"/>
                <w:szCs w:val="22"/>
              </w:rPr>
            </w:pPr>
            <w:r w:rsidRPr="00016AC7">
              <w:rPr>
                <w:rFonts w:ascii="Calibri" w:hAnsi="Calibri" w:cs="Calibri"/>
                <w:sz w:val="22"/>
                <w:szCs w:val="22"/>
              </w:rPr>
              <w:t>100.00%</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2AF20FB2" w14:textId="6A1B46F5">
            <w:pPr>
              <w:jc w:val="center"/>
              <w:rPr>
                <w:rFonts w:ascii="Calibri" w:hAnsi="Calibri" w:cs="Calibri"/>
                <w:sz w:val="22"/>
                <w:szCs w:val="22"/>
              </w:rPr>
            </w:pPr>
            <w:r w:rsidRPr="00016AC7">
              <w:rPr>
                <w:rFonts w:ascii="Calibri" w:hAnsi="Calibri" w:cs="Calibri"/>
                <w:sz w:val="22"/>
                <w:szCs w:val="22"/>
              </w:rPr>
              <w:t>$12,175,811,000.00</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2350E114" w14:textId="09327642">
            <w:pPr>
              <w:jc w:val="center"/>
              <w:rPr>
                <w:rFonts w:ascii="Calibri" w:hAnsi="Calibri" w:cs="Calibri"/>
                <w:sz w:val="22"/>
                <w:szCs w:val="22"/>
              </w:rPr>
            </w:pPr>
            <w:r w:rsidRPr="00016AC7">
              <w:rPr>
                <w:rFonts w:ascii="Calibri" w:hAnsi="Calibri" w:cs="Calibri"/>
                <w:sz w:val="22"/>
                <w:szCs w:val="22"/>
              </w:rPr>
              <w:t>$1,896,361,000.00</w:t>
            </w:r>
          </w:p>
        </w:tc>
      </w:tr>
      <w:tr w:rsidRPr="001764DD" w:rsidR="00016AC7" w:rsidTr="00F72758" w14:paraId="16BE166E" w14:textId="77777777">
        <w:trPr>
          <w:trHeight w:val="475"/>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1730D7CE" w14:textId="77777777">
            <w:pPr>
              <w:pStyle w:val="BodyA"/>
              <w:spacing w:after="0" w:line="240" w:lineRule="auto"/>
              <w:jc w:val="center"/>
            </w:pPr>
            <w:r>
              <w:rPr>
                <w:b/>
                <w:bCs/>
              </w:rPr>
              <w:t>Payable/Paid Unique Services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47D3C118" w14:textId="6265EE42">
            <w:pPr>
              <w:jc w:val="center"/>
              <w:rPr>
                <w:rFonts w:ascii="Calibri" w:hAnsi="Calibri" w:cs="Calibri"/>
                <w:sz w:val="22"/>
                <w:szCs w:val="22"/>
              </w:rPr>
            </w:pPr>
            <w:r w:rsidRPr="00016AC7">
              <w:rPr>
                <w:rFonts w:ascii="Calibri" w:hAnsi="Calibri" w:cs="Calibri"/>
                <w:sz w:val="22"/>
                <w:szCs w:val="22"/>
              </w:rPr>
              <w:t>1,616,484</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21A38598" w14:textId="69CFCCDA">
            <w:pPr>
              <w:jc w:val="center"/>
              <w:rPr>
                <w:rFonts w:ascii="Calibri" w:hAnsi="Calibri" w:cs="Calibri"/>
                <w:sz w:val="22"/>
                <w:szCs w:val="22"/>
              </w:rPr>
            </w:pPr>
            <w:r w:rsidRPr="00016AC7">
              <w:rPr>
                <w:rFonts w:ascii="Calibri" w:hAnsi="Calibri" w:cs="Calibri"/>
                <w:sz w:val="22"/>
                <w:szCs w:val="22"/>
              </w:rPr>
              <w:t>91.12%</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1948E3D3" w14:textId="5006B9FC">
            <w:pPr>
              <w:jc w:val="center"/>
              <w:rPr>
                <w:rFonts w:ascii="Calibri" w:hAnsi="Calibri" w:cs="Calibri"/>
                <w:sz w:val="22"/>
                <w:szCs w:val="22"/>
                <w:highlight w:val="magenta"/>
              </w:rPr>
            </w:pPr>
            <w:r w:rsidRPr="00016AC7">
              <w:rPr>
                <w:rFonts w:ascii="Calibri" w:hAnsi="Calibri" w:cs="Calibri"/>
                <w:sz w:val="22"/>
                <w:szCs w:val="22"/>
              </w:rPr>
              <w:t>$10,531,202,000.00</w:t>
            </w:r>
          </w:p>
        </w:tc>
        <w:tc>
          <w:tcPr>
            <w:tcW w:w="180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1C58D3B2" w14:textId="54525E7F">
            <w:pPr>
              <w:jc w:val="center"/>
              <w:rPr>
                <w:rFonts w:ascii="Calibri" w:hAnsi="Calibri" w:cs="Calibri"/>
                <w:sz w:val="22"/>
                <w:szCs w:val="22"/>
              </w:rPr>
            </w:pPr>
            <w:r w:rsidRPr="00016AC7">
              <w:rPr>
                <w:rFonts w:ascii="Calibri" w:hAnsi="Calibri" w:cs="Calibri"/>
                <w:sz w:val="22"/>
                <w:szCs w:val="22"/>
              </w:rPr>
              <w:t>$1,896,361,000.00</w:t>
            </w:r>
          </w:p>
        </w:tc>
      </w:tr>
      <w:tr w:rsidRPr="001764DD" w:rsidR="00016AC7" w:rsidTr="00F72758" w14:paraId="446EFA24" w14:textId="77777777">
        <w:trPr>
          <w:trHeight w:val="282"/>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156F275F" w14:textId="77777777">
            <w:pPr>
              <w:pStyle w:val="BodyA"/>
              <w:spacing w:after="0" w:line="240" w:lineRule="auto"/>
              <w:jc w:val="center"/>
            </w:pPr>
            <w:r>
              <w:rPr>
                <w:b/>
                <w:bCs/>
              </w:rPr>
              <w:t>Rejected Unique Services</w:t>
            </w:r>
          </w:p>
        </w:tc>
        <w:tc>
          <w:tcPr>
            <w:tcW w:w="15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64461DD5" w14:textId="7827B2C0">
            <w:pPr>
              <w:jc w:val="center"/>
              <w:rPr>
                <w:rFonts w:ascii="Calibri" w:hAnsi="Calibri" w:cs="Calibri"/>
                <w:sz w:val="22"/>
                <w:szCs w:val="22"/>
              </w:rPr>
            </w:pPr>
            <w:r w:rsidRPr="00016AC7">
              <w:rPr>
                <w:rFonts w:ascii="Calibri" w:hAnsi="Calibri" w:cs="Calibri"/>
                <w:sz w:val="22"/>
                <w:szCs w:val="22"/>
              </w:rPr>
              <w:t>35,873</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70F368AA" w14:textId="217B4698">
            <w:pPr>
              <w:jc w:val="center"/>
              <w:rPr>
                <w:rFonts w:ascii="Calibri" w:hAnsi="Calibri" w:cs="Calibri"/>
                <w:sz w:val="22"/>
                <w:szCs w:val="22"/>
              </w:rPr>
            </w:pPr>
            <w:r w:rsidRPr="00016AC7">
              <w:rPr>
                <w:rFonts w:ascii="Calibri" w:hAnsi="Calibri" w:cs="Calibri"/>
                <w:sz w:val="22"/>
                <w:szCs w:val="22"/>
              </w:rPr>
              <w:t>2.02%</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45033E5D" w14:textId="57C30D8B">
            <w:pPr>
              <w:jc w:val="center"/>
              <w:rPr>
                <w:rFonts w:ascii="Calibri" w:hAnsi="Calibri" w:cs="Calibri"/>
                <w:sz w:val="22"/>
                <w:szCs w:val="22"/>
                <w:highlight w:val="magenta"/>
              </w:rPr>
            </w:pPr>
            <w:r w:rsidRPr="00016AC7">
              <w:rPr>
                <w:rFonts w:ascii="Calibri" w:hAnsi="Calibri" w:cs="Calibri"/>
                <w:sz w:val="22"/>
                <w:szCs w:val="22"/>
              </w:rPr>
              <w:t>$289,551,000.00</w:t>
            </w:r>
          </w:p>
        </w:tc>
        <w:tc>
          <w:tcPr>
            <w:tcW w:w="1800" w:type="dxa"/>
            <w:tcBorders>
              <w:top w:val="single" w:color="000000" w:themeColor="text1" w:sz="4" w:space="0"/>
              <w:left w:val="single" w:color="000000" w:themeColor="text1" w:sz="4" w:space="0"/>
              <w:bottom w:val="single" w:color="000000" w:themeColor="text1" w:sz="6" w:space="0"/>
              <w:right w:val="single" w:color="000000" w:themeColor="text1" w:sz="4" w:space="0"/>
            </w:tcBorders>
            <w:shd w:val="clear" w:color="auto" w:fill="000000" w:themeFill="text1"/>
            <w:tcMar>
              <w:top w:w="80" w:type="dxa"/>
              <w:left w:w="80" w:type="dxa"/>
              <w:bottom w:w="80" w:type="dxa"/>
              <w:right w:w="80" w:type="dxa"/>
            </w:tcMar>
          </w:tcPr>
          <w:p w:rsidRPr="00016AC7" w:rsidR="00016AC7" w:rsidP="00016AC7" w:rsidRDefault="00016AC7" w14:paraId="287C5253" w14:textId="2914BD80">
            <w:pPr>
              <w:rPr>
                <w:rFonts w:ascii="Calibri" w:hAnsi="Calibri" w:cs="Calibri"/>
                <w:sz w:val="22"/>
                <w:szCs w:val="22"/>
              </w:rPr>
            </w:pPr>
          </w:p>
        </w:tc>
      </w:tr>
      <w:tr w:rsidRPr="001764DD" w:rsidR="00016AC7" w:rsidTr="00F72758" w14:paraId="06E966C4" w14:textId="77777777">
        <w:trPr>
          <w:trHeight w:val="282"/>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707F158F" w14:textId="77777777">
            <w:pPr>
              <w:pStyle w:val="BodyA"/>
              <w:spacing w:after="0" w:line="240" w:lineRule="auto"/>
              <w:jc w:val="center"/>
            </w:pPr>
            <w:r>
              <w:rPr>
                <w:b/>
                <w:bCs/>
              </w:rPr>
              <w:t>Denied Unique Services</w:t>
            </w:r>
          </w:p>
        </w:tc>
        <w:tc>
          <w:tcPr>
            <w:tcW w:w="1530" w:type="dxa"/>
            <w:tcBorders>
              <w:top w:val="single" w:color="000000" w:themeColor="text1" w:sz="4" w:space="0"/>
              <w:left w:val="single" w:color="000000" w:themeColor="text1" w:sz="4" w:space="0"/>
              <w:bottom w:val="single" w:color="000000" w:themeColor="text1" w:sz="2"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566B1106" w14:textId="01D00EA7">
            <w:pPr>
              <w:jc w:val="center"/>
              <w:rPr>
                <w:rFonts w:ascii="Calibri" w:hAnsi="Calibri" w:cs="Calibri"/>
                <w:sz w:val="22"/>
                <w:szCs w:val="22"/>
              </w:rPr>
            </w:pPr>
            <w:r w:rsidRPr="00016AC7">
              <w:rPr>
                <w:rFonts w:ascii="Calibri" w:hAnsi="Calibri" w:cs="Calibri"/>
                <w:sz w:val="22"/>
                <w:szCs w:val="22"/>
              </w:rPr>
              <w:t>98,641</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6478F99B" w14:textId="0B16A17B">
            <w:pPr>
              <w:jc w:val="center"/>
              <w:rPr>
                <w:rFonts w:ascii="Calibri" w:hAnsi="Calibri" w:cs="Calibri"/>
                <w:sz w:val="22"/>
                <w:szCs w:val="22"/>
              </w:rPr>
            </w:pPr>
            <w:r w:rsidRPr="00016AC7">
              <w:rPr>
                <w:rFonts w:ascii="Calibri" w:hAnsi="Calibri" w:cs="Calibri"/>
                <w:sz w:val="22"/>
                <w:szCs w:val="22"/>
              </w:rPr>
              <w:t>5.56%</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40" w:type="dxa"/>
              <w:bottom w:w="40" w:type="dxa"/>
              <w:right w:w="40" w:type="dxa"/>
            </w:tcMar>
          </w:tcPr>
          <w:p w:rsidRPr="00016AC7" w:rsidR="00016AC7" w:rsidP="00016AC7" w:rsidRDefault="00016AC7" w14:paraId="100C94C4" w14:textId="7690B4E2">
            <w:pPr>
              <w:jc w:val="center"/>
              <w:rPr>
                <w:rFonts w:ascii="Calibri" w:hAnsi="Calibri" w:cs="Calibri"/>
                <w:sz w:val="22"/>
                <w:szCs w:val="22"/>
                <w:highlight w:val="magenta"/>
              </w:rPr>
            </w:pPr>
            <w:r w:rsidRPr="00016AC7">
              <w:rPr>
                <w:rFonts w:ascii="Calibri" w:hAnsi="Calibri" w:cs="Calibri"/>
                <w:sz w:val="22"/>
                <w:szCs w:val="22"/>
              </w:rPr>
              <w:t>$1,126,153,000.00</w:t>
            </w:r>
          </w:p>
        </w:tc>
        <w:tc>
          <w:tcPr>
            <w:tcW w:w="180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000000" w:themeFill="text1"/>
            <w:tcMar>
              <w:top w:w="80" w:type="dxa"/>
              <w:left w:w="80" w:type="dxa"/>
              <w:bottom w:w="80" w:type="dxa"/>
              <w:right w:w="80" w:type="dxa"/>
            </w:tcMar>
          </w:tcPr>
          <w:p w:rsidRPr="00016AC7" w:rsidR="00016AC7" w:rsidP="00016AC7" w:rsidRDefault="00016AC7" w14:paraId="4DB3D46E" w14:textId="4ADDC6DB">
            <w:pPr>
              <w:rPr>
                <w:rFonts w:ascii="Calibri" w:hAnsi="Calibri" w:cs="Calibri"/>
                <w:sz w:val="22"/>
                <w:szCs w:val="22"/>
              </w:rPr>
            </w:pPr>
          </w:p>
        </w:tc>
      </w:tr>
      <w:tr w:rsidR="00016AC7" w:rsidTr="00F72758" w14:paraId="221A3810" w14:textId="77777777">
        <w:trPr>
          <w:trHeight w:val="536"/>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431828C5" w14:textId="77777777">
            <w:pPr>
              <w:pStyle w:val="BodyA"/>
              <w:spacing w:after="0" w:line="240" w:lineRule="auto"/>
              <w:jc w:val="center"/>
            </w:pPr>
            <w:r>
              <w:rPr>
                <w:b/>
                <w:bCs/>
              </w:rPr>
              <w:t>Total Non-Payable</w:t>
            </w:r>
            <w:r>
              <w:rPr>
                <w:b/>
                <w:bCs/>
              </w:rPr>
              <w:br/>
            </w:r>
            <w:r>
              <w:rPr>
                <w:b/>
                <w:bCs/>
              </w:rPr>
              <w:t xml:space="preserve">(Denied + Rejected) </w:t>
            </w:r>
          </w:p>
        </w:tc>
        <w:tc>
          <w:tcPr>
            <w:tcW w:w="1530" w:type="dxa"/>
            <w:tcBorders>
              <w:top w:val="single" w:color="000000" w:themeColor="text1" w:sz="2" w:space="0"/>
              <w:left w:val="single" w:color="000000" w:themeColor="text1" w:sz="4" w:space="0"/>
              <w:bottom w:val="single" w:color="000000" w:themeColor="text1" w:sz="2" w:space="0"/>
              <w:right w:val="single" w:color="000000" w:themeColor="text1" w:sz="4" w:space="0"/>
            </w:tcBorders>
            <w:shd w:val="clear" w:color="auto" w:fill="FFFFFF" w:themeFill="background1"/>
            <w:tcMar>
              <w:top w:w="0" w:type="dxa"/>
              <w:left w:w="0" w:type="dxa"/>
              <w:bottom w:w="0" w:type="dxa"/>
              <w:right w:w="0" w:type="dxa"/>
            </w:tcMar>
          </w:tcPr>
          <w:p w:rsidRPr="00016AC7" w:rsidR="00016AC7" w:rsidP="00016AC7" w:rsidRDefault="00016AC7" w14:paraId="10E0F6EB" w14:textId="2BD0A9EF">
            <w:pPr>
              <w:suppressAutoHyphens/>
              <w:jc w:val="center"/>
              <w:outlineLvl w:val="0"/>
              <w:rPr>
                <w:rFonts w:ascii="Calibri" w:hAnsi="Calibri" w:cs="Calibri"/>
                <w:sz w:val="22"/>
                <w:szCs w:val="22"/>
              </w:rPr>
            </w:pPr>
            <w:r w:rsidRPr="00016AC7">
              <w:rPr>
                <w:rFonts w:ascii="Calibri" w:hAnsi="Calibri" w:cs="Calibri"/>
                <w:sz w:val="22"/>
                <w:szCs w:val="22"/>
              </w:rPr>
              <w:t>134,514</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216D57AF" w14:textId="3DC3F449">
            <w:pPr>
              <w:jc w:val="center"/>
              <w:rPr>
                <w:rFonts w:ascii="Calibri" w:hAnsi="Calibri" w:cs="Calibri"/>
                <w:sz w:val="22"/>
                <w:szCs w:val="22"/>
              </w:rPr>
            </w:pPr>
            <w:r w:rsidRPr="00016AC7">
              <w:rPr>
                <w:rFonts w:ascii="Calibri" w:hAnsi="Calibri" w:cs="Calibri"/>
                <w:sz w:val="22"/>
                <w:szCs w:val="22"/>
              </w:rPr>
              <w:t>7.58%</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7AC9A4E5" w14:textId="3BAE5752">
            <w:pPr>
              <w:pStyle w:val="Body"/>
              <w:jc w:val="center"/>
              <w:rPr>
                <w:rFonts w:ascii="Calibri" w:hAnsi="Calibri" w:cs="Calibri"/>
                <w:sz w:val="22"/>
                <w:szCs w:val="22"/>
              </w:rPr>
            </w:pPr>
            <w:r w:rsidRPr="00016AC7">
              <w:rPr>
                <w:rFonts w:ascii="Calibri" w:hAnsi="Calibri" w:cs="Calibri"/>
                <w:sz w:val="22"/>
                <w:szCs w:val="22"/>
              </w:rPr>
              <w:t>$22,968,967,000.00</w:t>
            </w:r>
          </w:p>
        </w:tc>
        <w:tc>
          <w:tcPr>
            <w:tcW w:w="180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000000" w:themeFill="text1"/>
            <w:tcMar>
              <w:top w:w="80" w:type="dxa"/>
              <w:left w:w="80" w:type="dxa"/>
              <w:bottom w:w="80" w:type="dxa"/>
              <w:right w:w="80" w:type="dxa"/>
            </w:tcMar>
          </w:tcPr>
          <w:p w:rsidRPr="00016AC7" w:rsidR="00016AC7" w:rsidP="00016AC7" w:rsidRDefault="00016AC7" w14:paraId="24C7DA9B" w14:textId="13DE4521">
            <w:pPr>
              <w:jc w:val="center"/>
              <w:rPr>
                <w:rFonts w:ascii="Calibri" w:hAnsi="Calibri" w:cs="Calibri"/>
                <w:sz w:val="22"/>
                <w:szCs w:val="22"/>
              </w:rPr>
            </w:pPr>
          </w:p>
        </w:tc>
      </w:tr>
      <w:tr w:rsidR="00016AC7" w:rsidTr="00F72758" w14:paraId="1BAA283C" w14:textId="77777777">
        <w:trPr>
          <w:trHeight w:val="536"/>
        </w:trPr>
        <w:tc>
          <w:tcPr>
            <w:tcW w:w="38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vAlign w:val="center"/>
          </w:tcPr>
          <w:p w:rsidR="00016AC7" w:rsidP="00016AC7" w:rsidRDefault="00016AC7" w14:paraId="4534B4CB" w14:textId="5B209B6F">
            <w:pPr>
              <w:pStyle w:val="BodyA"/>
              <w:spacing w:after="0" w:line="240" w:lineRule="auto"/>
              <w:jc w:val="center"/>
              <w:rPr>
                <w:b/>
                <w:bCs/>
              </w:rPr>
            </w:pPr>
            <w:r w:rsidRPr="00016AC7">
              <w:rPr>
                <w:b/>
                <w:bCs/>
              </w:rPr>
              <w:t>MCO Pending / 835 ERA missing Claims</w:t>
            </w:r>
          </w:p>
        </w:tc>
        <w:tc>
          <w:tcPr>
            <w:tcW w:w="1530" w:type="dxa"/>
            <w:tcBorders>
              <w:top w:val="single" w:color="000000" w:themeColor="text1" w:sz="2"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0" w:type="dxa"/>
              <w:bottom w:w="0" w:type="dxa"/>
              <w:right w:w="0" w:type="dxa"/>
            </w:tcMar>
          </w:tcPr>
          <w:p w:rsidRPr="00016AC7" w:rsidR="00016AC7" w:rsidP="00016AC7" w:rsidRDefault="00016AC7" w14:paraId="12089EA6" w14:textId="3A5ABB05">
            <w:pPr>
              <w:suppressAutoHyphens/>
              <w:jc w:val="center"/>
              <w:outlineLvl w:val="0"/>
              <w:rPr>
                <w:rFonts w:ascii="Calibri" w:hAnsi="Calibri" w:cs="Calibri"/>
                <w:color w:val="000000"/>
                <w:sz w:val="22"/>
                <w:szCs w:val="22"/>
              </w:rPr>
            </w:pPr>
            <w:r w:rsidRPr="00016AC7">
              <w:rPr>
                <w:rFonts w:ascii="Calibri" w:hAnsi="Calibri" w:cs="Calibri"/>
                <w:sz w:val="22"/>
                <w:szCs w:val="22"/>
              </w:rPr>
              <w:t>23,080</w:t>
            </w:r>
          </w:p>
        </w:tc>
        <w:tc>
          <w:tcPr>
            <w:tcW w:w="10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6FBB040B" w14:textId="45C57267">
            <w:pPr>
              <w:jc w:val="center"/>
              <w:rPr>
                <w:rFonts w:ascii="Calibri" w:hAnsi="Calibri" w:cs="Calibri"/>
                <w:color w:val="000000"/>
                <w:sz w:val="22"/>
                <w:szCs w:val="22"/>
              </w:rPr>
            </w:pPr>
            <w:r w:rsidRPr="00016AC7">
              <w:rPr>
                <w:rFonts w:ascii="Calibri" w:hAnsi="Calibri" w:cs="Calibri"/>
                <w:sz w:val="22"/>
                <w:szCs w:val="22"/>
              </w:rPr>
              <w:t>1.30%</w:t>
            </w:r>
          </w:p>
        </w:tc>
        <w:tc>
          <w:tcPr>
            <w:tcW w:w="18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80" w:type="dxa"/>
              <w:left w:w="80" w:type="dxa"/>
              <w:bottom w:w="80" w:type="dxa"/>
              <w:right w:w="80" w:type="dxa"/>
            </w:tcMar>
          </w:tcPr>
          <w:p w:rsidRPr="00016AC7" w:rsidR="00016AC7" w:rsidP="00016AC7" w:rsidRDefault="00016AC7" w14:paraId="74970D9C" w14:textId="26F8364B">
            <w:pPr>
              <w:pStyle w:val="Body"/>
              <w:jc w:val="center"/>
              <w:rPr>
                <w:rFonts w:ascii="Calibri" w:hAnsi="Calibri" w:cs="Calibri"/>
                <w:sz w:val="22"/>
                <w:szCs w:val="22"/>
              </w:rPr>
            </w:pPr>
            <w:r w:rsidRPr="00016AC7">
              <w:rPr>
                <w:rFonts w:ascii="Calibri" w:hAnsi="Calibri" w:cs="Calibri"/>
                <w:sz w:val="22"/>
                <w:szCs w:val="22"/>
              </w:rPr>
              <w:t>$228,904,000.00</w:t>
            </w:r>
          </w:p>
        </w:tc>
        <w:tc>
          <w:tcPr>
            <w:tcW w:w="1800" w:type="dxa"/>
            <w:tcBorders>
              <w:top w:val="single" w:color="000000" w:themeColor="text1" w:sz="6" w:space="0"/>
              <w:left w:val="single" w:color="000000" w:themeColor="text1" w:sz="4" w:space="0"/>
              <w:bottom w:val="single" w:color="000000" w:themeColor="text1" w:sz="4" w:space="0"/>
              <w:right w:val="single" w:color="000000" w:themeColor="text1" w:sz="4" w:space="0"/>
            </w:tcBorders>
            <w:shd w:val="clear" w:color="auto" w:fill="000000" w:themeFill="text1"/>
            <w:tcMar>
              <w:top w:w="80" w:type="dxa"/>
              <w:left w:w="80" w:type="dxa"/>
              <w:bottom w:w="80" w:type="dxa"/>
              <w:right w:w="80" w:type="dxa"/>
            </w:tcMar>
          </w:tcPr>
          <w:p w:rsidRPr="00016AC7" w:rsidR="00016AC7" w:rsidP="00016AC7" w:rsidRDefault="00016AC7" w14:paraId="61F1FE00" w14:textId="77777777">
            <w:pPr>
              <w:jc w:val="center"/>
              <w:rPr>
                <w:rFonts w:ascii="Calibri" w:hAnsi="Calibri" w:cs="Calibri"/>
                <w:sz w:val="22"/>
                <w:szCs w:val="22"/>
              </w:rPr>
            </w:pPr>
          </w:p>
        </w:tc>
      </w:tr>
    </w:tbl>
    <w:p w:rsidRPr="000C3E4F" w:rsidR="003A246B" w:rsidRDefault="00DA11D2" w14:paraId="6528085B" w14:textId="24FBC53F">
      <w:pPr>
        <w:pStyle w:val="NormalWeb"/>
        <w:widowControl w:val="0"/>
        <w:spacing w:before="0" w:after="0"/>
        <w:ind w:left="329" w:hanging="329"/>
        <w:rPr>
          <w:rFonts w:ascii="Calibri" w:hAnsi="Calibri" w:eastAsia="Calibri" w:cs="Calibri"/>
          <w:sz w:val="22"/>
          <w:szCs w:val="22"/>
        </w:rPr>
      </w:pPr>
      <w:r w:rsidRPr="000C3E4F">
        <w:rPr>
          <w:rFonts w:ascii="Calibri" w:hAnsi="Calibri"/>
          <w:i/>
          <w:iCs/>
          <w:sz w:val="18"/>
          <w:szCs w:val="18"/>
        </w:rPr>
        <w:t>Reporting note - “MCO Pending…” means that ACE did not receive a response back from the MCO to the provider.</w:t>
      </w:r>
    </w:p>
    <w:p w:rsidRPr="000C3E4F" w:rsidR="001B678F" w:rsidRDefault="001B678F" w14:paraId="6365F3C9" w14:textId="77777777">
      <w:pPr>
        <w:pStyle w:val="NormalWeb"/>
        <w:widowControl w:val="0"/>
        <w:spacing w:before="0" w:after="0"/>
        <w:ind w:left="221" w:hanging="221"/>
        <w:rPr>
          <w:rFonts w:ascii="Calibri" w:hAnsi="Calibri" w:eastAsia="Calibri" w:cs="Calibri"/>
          <w:sz w:val="22"/>
          <w:szCs w:val="22"/>
        </w:rPr>
      </w:pPr>
    </w:p>
    <w:p w:rsidR="001B678F" w:rsidRDefault="00025809" w14:paraId="59463EA9" w14:textId="22DBDFE8">
      <w:pPr>
        <w:pStyle w:val="NormalWeb"/>
        <w:spacing w:before="0" w:after="0"/>
        <w:rPr>
          <w:rFonts w:ascii="Calibri" w:hAnsi="Calibri"/>
          <w:sz w:val="22"/>
          <w:szCs w:val="22"/>
        </w:rPr>
      </w:pPr>
      <w:r w:rsidRPr="000C3E4F">
        <w:rPr>
          <w:rFonts w:ascii="Calibri" w:hAnsi="Calibri"/>
          <w:sz w:val="22"/>
          <w:szCs w:val="22"/>
        </w:rPr>
        <w:t xml:space="preserve">Roughly </w:t>
      </w:r>
      <w:r w:rsidRPr="000C3E4F" w:rsidR="00016AC7">
        <w:rPr>
          <w:rFonts w:ascii="Calibri" w:hAnsi="Calibri"/>
          <w:sz w:val="22"/>
          <w:szCs w:val="22"/>
        </w:rPr>
        <w:t>7.5</w:t>
      </w:r>
      <w:r w:rsidRPr="000C3E4F">
        <w:rPr>
          <w:rFonts w:ascii="Calibri" w:hAnsi="Calibri"/>
          <w:sz w:val="22"/>
          <w:szCs w:val="22"/>
        </w:rPr>
        <w:t>%-</w:t>
      </w:r>
      <w:r w:rsidRPr="000C3E4F" w:rsidR="00016AC7">
        <w:rPr>
          <w:rFonts w:ascii="Calibri" w:hAnsi="Calibri"/>
          <w:sz w:val="22"/>
          <w:szCs w:val="22"/>
        </w:rPr>
        <w:t>8.5</w:t>
      </w:r>
      <w:r w:rsidRPr="000C3E4F" w:rsidR="00BD73D1">
        <w:rPr>
          <w:rFonts w:ascii="Calibri" w:hAnsi="Calibri"/>
          <w:sz w:val="22"/>
          <w:szCs w:val="22"/>
        </w:rPr>
        <w:t xml:space="preserve">% </w:t>
      </w:r>
      <w:r w:rsidRPr="000C3E4F" w:rsidR="00D718B0">
        <w:rPr>
          <w:rFonts w:ascii="Calibri" w:hAnsi="Calibri"/>
          <w:sz w:val="22"/>
          <w:szCs w:val="22"/>
        </w:rPr>
        <w:t>o</w:t>
      </w:r>
      <w:r w:rsidRPr="000C3E4F" w:rsidR="00BD73D1">
        <w:rPr>
          <w:rFonts w:ascii="Calibri" w:hAnsi="Calibri"/>
          <w:sz w:val="22"/>
          <w:szCs w:val="22"/>
        </w:rPr>
        <w:t xml:space="preserve">f unique services submitted </w:t>
      </w:r>
      <w:r w:rsidRPr="000C3E4F" w:rsidR="00660891">
        <w:rPr>
          <w:rFonts w:ascii="Calibri" w:hAnsi="Calibri"/>
          <w:sz w:val="22"/>
          <w:szCs w:val="22"/>
        </w:rPr>
        <w:t>fo</w:t>
      </w:r>
      <w:r w:rsidRPr="000C3E4F" w:rsidR="00BD73D1">
        <w:rPr>
          <w:rFonts w:ascii="Calibri" w:hAnsi="Calibri"/>
          <w:sz w:val="22"/>
          <w:szCs w:val="22"/>
        </w:rPr>
        <w:t xml:space="preserve">r </w:t>
      </w:r>
      <w:r w:rsidRPr="000C3E4F" w:rsidR="00016AC7">
        <w:rPr>
          <w:rFonts w:ascii="Calibri" w:hAnsi="Calibri"/>
          <w:sz w:val="22"/>
          <w:szCs w:val="22"/>
        </w:rPr>
        <w:t>Q1</w:t>
      </w:r>
      <w:r w:rsidRPr="000C3E4F" w:rsidR="009A4AA8">
        <w:rPr>
          <w:rFonts w:ascii="Calibri" w:hAnsi="Calibri"/>
          <w:sz w:val="22"/>
          <w:szCs w:val="22"/>
        </w:rPr>
        <w:t xml:space="preserve"> and </w:t>
      </w:r>
      <w:r w:rsidRPr="000C3E4F" w:rsidR="00016AC7">
        <w:rPr>
          <w:rFonts w:ascii="Calibri" w:hAnsi="Calibri"/>
          <w:sz w:val="22"/>
          <w:szCs w:val="22"/>
        </w:rPr>
        <w:t>Q2</w:t>
      </w:r>
      <w:r w:rsidRPr="000C3E4F" w:rsidR="00BD73D1">
        <w:rPr>
          <w:rFonts w:ascii="Calibri" w:hAnsi="Calibri"/>
          <w:sz w:val="22"/>
          <w:szCs w:val="22"/>
        </w:rPr>
        <w:t xml:space="preserve"> were either rejected or denied.</w:t>
      </w:r>
    </w:p>
    <w:p w:rsidR="004A1FDC" w:rsidRDefault="004A1FDC" w14:paraId="08668B67" w14:textId="77777777">
      <w:pPr>
        <w:pStyle w:val="NormalWeb"/>
        <w:spacing w:before="0" w:after="0"/>
        <w:rPr>
          <w:rFonts w:ascii="Calibri" w:hAnsi="Calibri" w:eastAsia="Calibri" w:cs="Calibri"/>
          <w:sz w:val="22"/>
          <w:szCs w:val="22"/>
        </w:rPr>
      </w:pPr>
    </w:p>
    <w:p w:rsidR="001B678F" w:rsidRDefault="00BD73D1" w14:paraId="65D55F46" w14:textId="77777777">
      <w:pPr>
        <w:pStyle w:val="NormalWeb"/>
        <w:spacing w:before="0" w:after="0"/>
        <w:rPr>
          <w:rFonts w:ascii="Calibri" w:hAnsi="Calibri" w:eastAsia="Calibri" w:cs="Calibri"/>
          <w:b/>
          <w:bCs/>
          <w:sz w:val="22"/>
          <w:szCs w:val="22"/>
          <w:u w:val="single"/>
        </w:rPr>
      </w:pPr>
      <w:r>
        <w:rPr>
          <w:rFonts w:ascii="Calibri" w:hAnsi="Calibri"/>
          <w:b/>
          <w:bCs/>
          <w:sz w:val="22"/>
          <w:szCs w:val="22"/>
          <w:u w:val="single"/>
        </w:rPr>
        <w:t>Submissions Before Positive Adjudication</w:t>
      </w:r>
    </w:p>
    <w:p w:rsidR="00DA11D2" w:rsidRDefault="00BD73D1" w14:paraId="51813DFC" w14:textId="77777777">
      <w:pPr>
        <w:pStyle w:val="NormalWeb"/>
        <w:spacing w:before="0" w:after="0"/>
        <w:rPr>
          <w:rFonts w:ascii="Calibri" w:hAnsi="Calibri"/>
          <w:sz w:val="22"/>
          <w:szCs w:val="22"/>
        </w:rPr>
      </w:pPr>
      <w:r>
        <w:rPr>
          <w:rFonts w:ascii="Calibri" w:hAnsi="Calibri"/>
          <w:sz w:val="22"/>
          <w:szCs w:val="22"/>
        </w:rPr>
        <w:t xml:space="preserve">Table 2 focuses on efficiency in the claiming process.  Providers </w:t>
      </w:r>
      <w:r w:rsidR="006A7FC4">
        <w:rPr>
          <w:rFonts w:ascii="Calibri" w:hAnsi="Calibri"/>
          <w:sz w:val="22"/>
          <w:szCs w:val="22"/>
        </w:rPr>
        <w:t>can</w:t>
      </w:r>
      <w:r>
        <w:rPr>
          <w:rFonts w:ascii="Calibri" w:hAnsi="Calibri"/>
          <w:sz w:val="22"/>
          <w:szCs w:val="22"/>
        </w:rPr>
        <w:t xml:space="preserve"> submit unpayable claims multiple times </w:t>
      </w:r>
      <w:r w:rsidR="00F14C32">
        <w:rPr>
          <w:rFonts w:ascii="Calibri" w:hAnsi="Calibri"/>
          <w:sz w:val="22"/>
          <w:szCs w:val="22"/>
        </w:rPr>
        <w:t>to</w:t>
      </w:r>
      <w:r>
        <w:rPr>
          <w:rFonts w:ascii="Calibri" w:hAnsi="Calibri"/>
          <w:sz w:val="22"/>
          <w:szCs w:val="22"/>
        </w:rPr>
        <w:t xml:space="preserve"> achieve an adjudication determination.  Additionally, claims that are negatively adjudicated due to missing or wrong information can be updated and resubmitted for re-adjudication. This table groups positively adjudicated claims by the number of submissions needed for that positive adjudication.</w:t>
      </w:r>
      <w:r w:rsidR="00E769E6">
        <w:rPr>
          <w:rFonts w:ascii="Calibri" w:hAnsi="Calibri"/>
          <w:sz w:val="22"/>
          <w:szCs w:val="22"/>
        </w:rPr>
        <w:t xml:space="preserve"> </w:t>
      </w:r>
    </w:p>
    <w:p w:rsidR="00DA11D2" w:rsidRDefault="00DA11D2" w14:paraId="6C00CD9E" w14:textId="77777777">
      <w:pPr>
        <w:pStyle w:val="NormalWeb"/>
        <w:spacing w:before="0" w:after="0"/>
        <w:rPr>
          <w:rFonts w:ascii="Calibri" w:hAnsi="Calibri"/>
          <w:sz w:val="22"/>
          <w:szCs w:val="22"/>
        </w:rPr>
      </w:pPr>
    </w:p>
    <w:p w:rsidR="003F05EB" w:rsidP="003F05EB" w:rsidRDefault="003F05EB" w14:paraId="73411C87" w14:textId="0CCAA7E3">
      <w:pPr>
        <w:pStyle w:val="NormalWeb"/>
        <w:widowControl w:val="0"/>
        <w:spacing w:before="0"/>
        <w:ind w:left="1134" w:hanging="1134"/>
        <w:jc w:val="center"/>
        <w:rPr>
          <w:rFonts w:ascii="Calibri" w:hAnsi="Calibri" w:eastAsia="Calibri" w:cs="Calibri"/>
          <w:sz w:val="22"/>
          <w:szCs w:val="22"/>
        </w:rPr>
      </w:pPr>
      <w:r w:rsidRPr="0021470E">
        <w:rPr>
          <w:rFonts w:ascii="Calibri" w:hAnsi="Calibri" w:cs="Calibri"/>
          <w:b/>
          <w:bCs/>
          <w:color w:val="203764"/>
        </w:rPr>
        <w:t>Table 2</w:t>
      </w:r>
      <w:r>
        <w:rPr>
          <w:rFonts w:ascii="Calibri" w:hAnsi="Calibri" w:cs="Calibri"/>
          <w:b/>
          <w:bCs/>
          <w:color w:val="203764"/>
        </w:rPr>
        <w:t>A</w:t>
      </w:r>
      <w:r w:rsidRPr="0021470E">
        <w:rPr>
          <w:rFonts w:ascii="Calibri" w:hAnsi="Calibri" w:cs="Calibri"/>
          <w:b/>
          <w:bCs/>
          <w:color w:val="203764"/>
        </w:rPr>
        <w:t xml:space="preserve"> Number of Submissions Before Positive</w:t>
      </w:r>
      <w:r>
        <w:rPr>
          <w:rFonts w:ascii="Calibri" w:hAnsi="Calibri" w:cs="Calibri"/>
        </w:rPr>
        <w:t xml:space="preserve"> </w:t>
      </w:r>
      <w:r w:rsidRPr="0021470E">
        <w:rPr>
          <w:rFonts w:ascii="Calibri" w:hAnsi="Calibri" w:cs="Calibri"/>
          <w:b/>
          <w:bCs/>
          <w:color w:val="203764"/>
        </w:rPr>
        <w:t>Adjudication</w:t>
      </w:r>
      <w:r>
        <w:rPr>
          <w:rFonts w:ascii="Calibri" w:hAnsi="Calibri" w:cs="Calibri"/>
        </w:rPr>
        <w:t xml:space="preserve"> </w:t>
      </w:r>
      <w:r w:rsidR="00016AC7">
        <w:rPr>
          <w:rFonts w:ascii="Calibri" w:hAnsi="Calibri" w:cs="Calibri"/>
          <w:b/>
          <w:bCs/>
          <w:color w:val="203764"/>
        </w:rPr>
        <w:t>2025</w:t>
      </w:r>
      <w:r w:rsidRPr="0021470E">
        <w:rPr>
          <w:rFonts w:ascii="Calibri" w:hAnsi="Calibri" w:cs="Calibri"/>
          <w:b/>
          <w:bCs/>
          <w:color w:val="203764"/>
        </w:rPr>
        <w:t xml:space="preserve"> </w:t>
      </w:r>
      <w:r w:rsidR="00016AC7">
        <w:rPr>
          <w:rFonts w:ascii="Calibri" w:hAnsi="Calibri" w:cs="Calibri"/>
          <w:b/>
          <w:bCs/>
          <w:color w:val="203764"/>
        </w:rPr>
        <w:t>Quarter 1</w:t>
      </w:r>
    </w:p>
    <w:tbl>
      <w:tblPr>
        <w:tblW w:w="7650" w:type="dxa"/>
        <w:tblInd w:w="121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2A Number of Submissions Before Positive Adjudication 2023 Quarter 3"/>
        <w:tblDescription w:val="Number of claims per number of submissions"/>
      </w:tblPr>
      <w:tblGrid>
        <w:gridCol w:w="1980"/>
        <w:gridCol w:w="1710"/>
        <w:gridCol w:w="1710"/>
        <w:gridCol w:w="2250"/>
      </w:tblGrid>
      <w:tr w:rsidR="001B678F" w:rsidTr="329C4823" w14:paraId="34750515" w14:textId="77777777">
        <w:trPr>
          <w:trHeight w:val="733"/>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001B678F" w:rsidRDefault="00016AC7" w14:paraId="58221BA5" w14:textId="2E2E2D08">
            <w:pPr>
              <w:pStyle w:val="BodyA"/>
              <w:spacing w:after="0" w:line="240" w:lineRule="auto"/>
              <w:jc w:val="center"/>
            </w:pPr>
            <w:r>
              <w:rPr>
                <w:b/>
                <w:bCs/>
              </w:rPr>
              <w:t>2025</w:t>
            </w:r>
            <w:r w:rsidR="00C9653E">
              <w:rPr>
                <w:b/>
                <w:bCs/>
              </w:rPr>
              <w:t xml:space="preserve"> </w:t>
            </w:r>
            <w:r>
              <w:rPr>
                <w:b/>
                <w:bCs/>
              </w:rPr>
              <w:t>Q1</w:t>
            </w:r>
          </w:p>
        </w:tc>
        <w:tc>
          <w:tcPr>
            <w:tcW w:w="1710" w:type="dxa"/>
            <w:tcBorders>
              <w:top w:val="single" w:color="000000" w:themeColor="text1" w:sz="6" w:space="0"/>
              <w:left w:val="single" w:color="000000" w:themeColor="text1" w:sz="6" w:space="0"/>
              <w:bottom w:val="single" w:color="000000" w:themeColor="text1" w:sz="4"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001B678F" w:rsidRDefault="00BD73D1" w14:paraId="2F8B6CF9" w14:textId="77777777">
            <w:pPr>
              <w:pStyle w:val="BodyA"/>
              <w:spacing w:after="0" w:line="240" w:lineRule="auto"/>
              <w:jc w:val="center"/>
            </w:pPr>
            <w:r>
              <w:rPr>
                <w:b/>
                <w:bCs/>
              </w:rPr>
              <w:t>Number of Claims</w:t>
            </w:r>
          </w:p>
        </w:tc>
        <w:tc>
          <w:tcPr>
            <w:tcW w:w="1710" w:type="dxa"/>
            <w:tcBorders>
              <w:top w:val="single" w:color="000000" w:themeColor="text1" w:sz="6" w:space="0"/>
              <w:left w:val="single" w:color="000000" w:themeColor="text1" w:sz="6" w:space="0"/>
              <w:bottom w:val="single" w:color="000000" w:themeColor="text1" w:sz="4"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001B678F" w:rsidRDefault="00BD73D1" w14:paraId="12E052BE" w14:textId="77777777">
            <w:pPr>
              <w:pStyle w:val="BodyA"/>
              <w:spacing w:after="0" w:line="240" w:lineRule="auto"/>
              <w:jc w:val="center"/>
            </w:pPr>
            <w:r>
              <w:rPr>
                <w:b/>
                <w:bCs/>
              </w:rPr>
              <w:t>Percent of Claims</w:t>
            </w:r>
          </w:p>
        </w:tc>
        <w:tc>
          <w:tcPr>
            <w:tcW w:w="2250" w:type="dxa"/>
            <w:tcBorders>
              <w:top w:val="single" w:color="000000" w:themeColor="text1" w:sz="6" w:space="0"/>
              <w:left w:val="single" w:color="000000" w:themeColor="text1" w:sz="6" w:space="0"/>
              <w:bottom w:val="single" w:color="000000" w:themeColor="text1" w:sz="4"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1B678F" w:rsidRDefault="00BD73D1" w14:paraId="42D30509" w14:textId="77777777">
            <w:pPr>
              <w:pStyle w:val="BodyA"/>
              <w:spacing w:after="0" w:line="240" w:lineRule="auto"/>
              <w:jc w:val="center"/>
            </w:pPr>
            <w:r>
              <w:rPr>
                <w:b/>
                <w:bCs/>
              </w:rPr>
              <w:t>Net Liability</w:t>
            </w:r>
          </w:p>
        </w:tc>
      </w:tr>
      <w:tr w:rsidR="00A411E0" w:rsidTr="00550F17" w14:paraId="70EEB8B5" w14:textId="77777777">
        <w:trPr>
          <w:trHeight w:val="262"/>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0850D62B" w14:textId="77777777">
            <w:pPr>
              <w:pStyle w:val="BodyA"/>
              <w:spacing w:after="0" w:line="240" w:lineRule="auto"/>
              <w:jc w:val="center"/>
            </w:pPr>
            <w:r>
              <w:rPr>
                <w:b/>
                <w:bCs/>
              </w:rPr>
              <w:t>1st Submission</w:t>
            </w:r>
          </w:p>
        </w:tc>
        <w:tc>
          <w:tcPr>
            <w:tcW w:w="171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2034D370" w14:textId="76FF94F4">
            <w:pPr>
              <w:jc w:val="center"/>
              <w:rPr>
                <w:rFonts w:ascii="Calibri" w:hAnsi="Calibri" w:cs="Calibri"/>
                <w:sz w:val="22"/>
                <w:szCs w:val="22"/>
              </w:rPr>
            </w:pPr>
            <w:r w:rsidRPr="00A411E0">
              <w:rPr>
                <w:rFonts w:ascii="Calibri" w:hAnsi="Calibri" w:cs="Calibri"/>
                <w:sz w:val="22"/>
                <w:szCs w:val="22"/>
              </w:rPr>
              <w:t>1,494,051</w:t>
            </w:r>
          </w:p>
        </w:tc>
        <w:tc>
          <w:tcPr>
            <w:tcW w:w="1710" w:type="dxa"/>
            <w:tcBorders>
              <w:top w:val="single" w:color="auto" w:sz="4" w:space="0"/>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25A042C9" w14:textId="5F2ADA7F">
            <w:pPr>
              <w:tabs>
                <w:tab w:val="left" w:pos="1440"/>
              </w:tabs>
              <w:suppressAutoHyphens/>
              <w:jc w:val="center"/>
              <w:outlineLvl w:val="0"/>
              <w:rPr>
                <w:rFonts w:ascii="Calibri" w:hAnsi="Calibri" w:cs="Calibri"/>
                <w:sz w:val="22"/>
                <w:szCs w:val="22"/>
              </w:rPr>
            </w:pPr>
            <w:r w:rsidRPr="00A411E0">
              <w:rPr>
                <w:rFonts w:ascii="Calibri" w:hAnsi="Calibri" w:cs="Calibri"/>
                <w:sz w:val="22"/>
                <w:szCs w:val="22"/>
              </w:rPr>
              <w:t>99.10%</w:t>
            </w:r>
          </w:p>
        </w:tc>
        <w:tc>
          <w:tcPr>
            <w:tcW w:w="2250" w:type="dxa"/>
            <w:tcBorders>
              <w:top w:val="single" w:color="auto" w:sz="4" w:space="0"/>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102EDD5B" w14:textId="329351B1">
            <w:pPr>
              <w:jc w:val="center"/>
              <w:rPr>
                <w:rFonts w:ascii="Calibri" w:hAnsi="Calibri" w:cs="Calibri"/>
                <w:sz w:val="22"/>
                <w:szCs w:val="22"/>
              </w:rPr>
            </w:pPr>
            <w:r w:rsidRPr="00A411E0">
              <w:rPr>
                <w:rFonts w:ascii="Calibri" w:hAnsi="Calibri" w:cs="Calibri"/>
                <w:sz w:val="22"/>
                <w:szCs w:val="22"/>
              </w:rPr>
              <w:t xml:space="preserve"> $1,627,170,000.00 </w:t>
            </w:r>
          </w:p>
        </w:tc>
      </w:tr>
      <w:tr w:rsidR="00A411E0" w:rsidTr="00550F17" w14:paraId="6C5CB3CE" w14:textId="77777777">
        <w:trPr>
          <w:trHeight w:val="262"/>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1130F0FE" w14:textId="77777777">
            <w:pPr>
              <w:pStyle w:val="BodyA"/>
              <w:spacing w:after="0" w:line="240" w:lineRule="auto"/>
              <w:jc w:val="center"/>
            </w:pPr>
            <w:r>
              <w:rPr>
                <w:b/>
                <w:bCs/>
              </w:rPr>
              <w:t>2nd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1D99EFDB" w14:textId="37069C09">
            <w:pPr>
              <w:jc w:val="center"/>
              <w:rPr>
                <w:rFonts w:ascii="Calibri" w:hAnsi="Calibri" w:cs="Calibri"/>
                <w:sz w:val="22"/>
                <w:szCs w:val="22"/>
              </w:rPr>
            </w:pPr>
            <w:r w:rsidRPr="00A411E0">
              <w:rPr>
                <w:rFonts w:ascii="Calibri" w:hAnsi="Calibri" w:cs="Calibri"/>
                <w:sz w:val="22"/>
                <w:szCs w:val="22"/>
              </w:rPr>
              <w:t>12,295</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35936526" w14:textId="05449A0B">
            <w:pPr>
              <w:tabs>
                <w:tab w:val="left" w:pos="1440"/>
              </w:tabs>
              <w:suppressAutoHyphens/>
              <w:jc w:val="center"/>
              <w:outlineLvl w:val="0"/>
              <w:rPr>
                <w:rFonts w:ascii="Calibri" w:hAnsi="Calibri" w:cs="Calibri"/>
                <w:sz w:val="22"/>
                <w:szCs w:val="22"/>
              </w:rPr>
            </w:pPr>
            <w:r w:rsidRPr="00A411E0">
              <w:rPr>
                <w:rFonts w:ascii="Calibri" w:hAnsi="Calibri" w:cs="Calibri"/>
                <w:sz w:val="22"/>
                <w:szCs w:val="22"/>
              </w:rPr>
              <w:t>0.82%</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29C2C4E" w14:textId="41227B39">
            <w:pPr>
              <w:jc w:val="center"/>
              <w:rPr>
                <w:rFonts w:ascii="Calibri" w:hAnsi="Calibri" w:cs="Calibri"/>
                <w:sz w:val="22"/>
                <w:szCs w:val="22"/>
              </w:rPr>
            </w:pPr>
            <w:r w:rsidRPr="00A411E0">
              <w:rPr>
                <w:rFonts w:ascii="Calibri" w:hAnsi="Calibri" w:cs="Calibri"/>
                <w:sz w:val="22"/>
                <w:szCs w:val="22"/>
              </w:rPr>
              <w:t xml:space="preserve"> $24,130,000.00 </w:t>
            </w:r>
          </w:p>
        </w:tc>
      </w:tr>
      <w:tr w:rsidR="00A411E0" w:rsidTr="00550F17" w14:paraId="7FB4B2E3" w14:textId="77777777">
        <w:trPr>
          <w:trHeight w:val="262"/>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3B6ACF43" w14:textId="77777777">
            <w:pPr>
              <w:pStyle w:val="BodyA"/>
              <w:spacing w:after="0" w:line="240" w:lineRule="auto"/>
              <w:jc w:val="center"/>
            </w:pPr>
            <w:r>
              <w:rPr>
                <w:b/>
                <w:bCs/>
              </w:rPr>
              <w:t>3rd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0B9E06B3" w14:textId="7A02F1A9">
            <w:pPr>
              <w:jc w:val="center"/>
              <w:rPr>
                <w:rFonts w:ascii="Calibri" w:hAnsi="Calibri" w:cs="Calibri"/>
                <w:sz w:val="22"/>
                <w:szCs w:val="22"/>
              </w:rPr>
            </w:pPr>
            <w:r w:rsidRPr="00A411E0">
              <w:rPr>
                <w:rFonts w:ascii="Calibri" w:hAnsi="Calibri" w:cs="Calibri"/>
                <w:sz w:val="22"/>
                <w:szCs w:val="22"/>
              </w:rPr>
              <w:t>990</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4873ADD6" w14:textId="6FB7FE16">
            <w:pPr>
              <w:tabs>
                <w:tab w:val="left" w:pos="1440"/>
              </w:tabs>
              <w:suppressAutoHyphens/>
              <w:jc w:val="center"/>
              <w:outlineLvl w:val="0"/>
              <w:rPr>
                <w:rFonts w:ascii="Calibri" w:hAnsi="Calibri" w:cs="Calibri"/>
                <w:sz w:val="22"/>
                <w:szCs w:val="22"/>
              </w:rPr>
            </w:pPr>
            <w:r w:rsidRPr="00A411E0">
              <w:rPr>
                <w:rFonts w:ascii="Calibri" w:hAnsi="Calibri" w:cs="Calibri"/>
                <w:sz w:val="22"/>
                <w:szCs w:val="22"/>
              </w:rPr>
              <w:t>0.07%</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18E0B60C" w14:textId="6B63F890">
            <w:pPr>
              <w:jc w:val="center"/>
              <w:rPr>
                <w:rFonts w:ascii="Calibri" w:hAnsi="Calibri" w:cs="Calibri"/>
                <w:sz w:val="22"/>
                <w:szCs w:val="22"/>
              </w:rPr>
            </w:pPr>
            <w:r w:rsidRPr="00A411E0">
              <w:rPr>
                <w:rFonts w:ascii="Calibri" w:hAnsi="Calibri" w:cs="Calibri"/>
                <w:sz w:val="22"/>
                <w:szCs w:val="22"/>
              </w:rPr>
              <w:t xml:space="preserve"> $2,596,000.00 </w:t>
            </w:r>
          </w:p>
        </w:tc>
      </w:tr>
      <w:tr w:rsidR="00A411E0" w:rsidTr="00550F17" w14:paraId="5480BCC6" w14:textId="77777777">
        <w:trPr>
          <w:trHeight w:val="262"/>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523FA813" w14:textId="77777777">
            <w:pPr>
              <w:pStyle w:val="BodyA"/>
              <w:spacing w:after="0" w:line="240" w:lineRule="auto"/>
              <w:jc w:val="center"/>
            </w:pPr>
            <w:r>
              <w:rPr>
                <w:b/>
                <w:bCs/>
              </w:rPr>
              <w:t>4th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6F1FB33F" w14:textId="3B787821">
            <w:pPr>
              <w:jc w:val="center"/>
              <w:rPr>
                <w:rFonts w:ascii="Calibri" w:hAnsi="Calibri" w:cs="Calibri"/>
                <w:sz w:val="22"/>
                <w:szCs w:val="22"/>
              </w:rPr>
            </w:pPr>
            <w:r w:rsidRPr="00A411E0">
              <w:rPr>
                <w:rFonts w:ascii="Calibri" w:hAnsi="Calibri" w:cs="Calibri"/>
                <w:sz w:val="22"/>
                <w:szCs w:val="22"/>
              </w:rPr>
              <w:t>183</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2E2C69A1" w14:textId="3CC02709">
            <w:pPr>
              <w:tabs>
                <w:tab w:val="left" w:pos="1440"/>
              </w:tabs>
              <w:suppressAutoHyphens/>
              <w:jc w:val="center"/>
              <w:outlineLvl w:val="0"/>
              <w:rPr>
                <w:rFonts w:ascii="Calibri" w:hAnsi="Calibri" w:cs="Calibri"/>
                <w:sz w:val="22"/>
                <w:szCs w:val="22"/>
              </w:rPr>
            </w:pPr>
            <w:r w:rsidRPr="00A411E0">
              <w:rPr>
                <w:rFonts w:ascii="Calibri" w:hAnsi="Calibri" w:cs="Calibri"/>
                <w:sz w:val="22"/>
                <w:szCs w:val="22"/>
              </w:rPr>
              <w:t>0.01%</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8DD1522" w14:textId="33B46700">
            <w:pPr>
              <w:jc w:val="center"/>
              <w:rPr>
                <w:rFonts w:ascii="Calibri" w:hAnsi="Calibri" w:cs="Calibri"/>
                <w:sz w:val="22"/>
                <w:szCs w:val="22"/>
              </w:rPr>
            </w:pPr>
            <w:r w:rsidRPr="00A411E0">
              <w:rPr>
                <w:rFonts w:ascii="Calibri" w:hAnsi="Calibri" w:cs="Calibri"/>
                <w:sz w:val="22"/>
                <w:szCs w:val="22"/>
              </w:rPr>
              <w:t xml:space="preserve"> $955,000.00 </w:t>
            </w:r>
          </w:p>
        </w:tc>
      </w:tr>
      <w:tr w:rsidR="00A411E0" w:rsidTr="00550F17" w14:paraId="03C1D10E" w14:textId="77777777">
        <w:trPr>
          <w:trHeight w:val="506"/>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69D6E8D8" w14:textId="77777777">
            <w:pPr>
              <w:pStyle w:val="BodyA"/>
              <w:spacing w:after="0" w:line="240" w:lineRule="auto"/>
              <w:jc w:val="center"/>
            </w:pPr>
            <w:r>
              <w:rPr>
                <w:b/>
                <w:bCs/>
              </w:rPr>
              <w:t>5th or More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4AF9C67" w14:textId="7695D69B">
            <w:pPr>
              <w:jc w:val="center"/>
              <w:rPr>
                <w:rFonts w:ascii="Calibri" w:hAnsi="Calibri" w:cs="Calibri"/>
                <w:sz w:val="22"/>
                <w:szCs w:val="22"/>
              </w:rPr>
            </w:pPr>
            <w:r w:rsidRPr="00A411E0">
              <w:rPr>
                <w:rFonts w:ascii="Calibri" w:hAnsi="Calibri" w:cs="Calibri"/>
                <w:sz w:val="22"/>
                <w:szCs w:val="22"/>
              </w:rPr>
              <w:t>103</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101017E1" w14:textId="3A4F64F2">
            <w:pPr>
              <w:jc w:val="center"/>
              <w:rPr>
                <w:rFonts w:ascii="Calibri" w:hAnsi="Calibri" w:cs="Calibri"/>
                <w:sz w:val="22"/>
                <w:szCs w:val="22"/>
              </w:rPr>
            </w:pPr>
            <w:r w:rsidRPr="00A411E0">
              <w:rPr>
                <w:rFonts w:ascii="Calibri" w:hAnsi="Calibri" w:cs="Calibri"/>
                <w:sz w:val="22"/>
                <w:szCs w:val="22"/>
              </w:rPr>
              <w:t>0.01%</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5470BAF9" w14:textId="4442AFC6">
            <w:pPr>
              <w:jc w:val="center"/>
              <w:rPr>
                <w:rFonts w:ascii="Calibri" w:hAnsi="Calibri" w:cs="Calibri"/>
                <w:sz w:val="22"/>
                <w:szCs w:val="22"/>
              </w:rPr>
            </w:pPr>
            <w:r w:rsidRPr="00A411E0">
              <w:rPr>
                <w:rFonts w:ascii="Calibri" w:hAnsi="Calibri" w:cs="Calibri"/>
                <w:sz w:val="22"/>
                <w:szCs w:val="22"/>
              </w:rPr>
              <w:t xml:space="preserve"> $245,000.00 </w:t>
            </w:r>
          </w:p>
        </w:tc>
      </w:tr>
      <w:tr w:rsidR="00A411E0" w:rsidTr="00550F17" w14:paraId="3C4D7C73" w14:textId="77777777">
        <w:trPr>
          <w:trHeight w:val="236"/>
        </w:trPr>
        <w:tc>
          <w:tcPr>
            <w:tcW w:w="1980"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3D7DBD75" w14:textId="77777777">
            <w:pPr>
              <w:pStyle w:val="BodyA"/>
              <w:spacing w:after="0" w:line="240" w:lineRule="auto"/>
              <w:jc w:val="center"/>
            </w:pPr>
            <w:r>
              <w:rPr>
                <w:b/>
                <w:bCs/>
              </w:rPr>
              <w:t>Total</w:t>
            </w:r>
          </w:p>
        </w:tc>
        <w:tc>
          <w:tcPr>
            <w:tcW w:w="1710" w:type="dxa"/>
            <w:tcBorders>
              <w:top w:val="nil"/>
              <w:left w:val="single" w:color="auto" w:sz="4" w:space="0"/>
              <w:bottom w:val="single" w:color="000000" w:themeColor="text1" w:sz="6" w:space="0"/>
              <w:right w:val="single" w:color="auto" w:sz="4" w:space="0"/>
            </w:tcBorders>
            <w:tcMar>
              <w:top w:w="80" w:type="dxa"/>
              <w:left w:w="80" w:type="dxa"/>
              <w:bottom w:w="80" w:type="dxa"/>
              <w:right w:w="80" w:type="dxa"/>
            </w:tcMar>
          </w:tcPr>
          <w:p w:rsidRPr="00A411E0" w:rsidR="00A411E0" w:rsidP="00A411E0" w:rsidRDefault="00A411E0" w14:paraId="1BDA1443" w14:textId="2C3FA261">
            <w:pPr>
              <w:pStyle w:val="TableStyle2A"/>
              <w:jc w:val="center"/>
              <w:rPr>
                <w:rFonts w:ascii="Calibri" w:hAnsi="Calibri" w:cs="Calibri"/>
                <w:sz w:val="22"/>
                <w:szCs w:val="22"/>
              </w:rPr>
            </w:pPr>
            <w:r w:rsidRPr="00A411E0">
              <w:rPr>
                <w:rFonts w:ascii="Calibri" w:hAnsi="Calibri" w:cs="Calibri"/>
                <w:sz w:val="22"/>
                <w:szCs w:val="22"/>
              </w:rPr>
              <w:t>1,507,622</w:t>
            </w:r>
          </w:p>
        </w:tc>
        <w:tc>
          <w:tcPr>
            <w:tcW w:w="1710" w:type="dxa"/>
            <w:tcBorders>
              <w:top w:val="nil"/>
              <w:left w:val="nil"/>
              <w:bottom w:val="single" w:color="000000" w:themeColor="text1" w:sz="6" w:space="0"/>
              <w:right w:val="single" w:color="auto" w:sz="4" w:space="0"/>
            </w:tcBorders>
            <w:tcMar>
              <w:top w:w="80" w:type="dxa"/>
              <w:left w:w="80" w:type="dxa"/>
              <w:bottom w:w="80" w:type="dxa"/>
              <w:right w:w="80" w:type="dxa"/>
            </w:tcMar>
          </w:tcPr>
          <w:p w:rsidRPr="00A411E0" w:rsidR="00A411E0" w:rsidP="00A411E0" w:rsidRDefault="00A411E0" w14:paraId="18481141" w14:textId="1A9E4171">
            <w:pPr>
              <w:pStyle w:val="Body"/>
              <w:tabs>
                <w:tab w:val="left" w:pos="1440"/>
              </w:tabs>
              <w:suppressAutoHyphens/>
              <w:jc w:val="center"/>
              <w:outlineLvl w:val="0"/>
              <w:rPr>
                <w:rFonts w:ascii="Calibri" w:hAnsi="Calibri" w:cs="Calibri"/>
                <w:sz w:val="22"/>
                <w:szCs w:val="22"/>
              </w:rPr>
            </w:pPr>
            <w:r w:rsidRPr="00A411E0">
              <w:rPr>
                <w:rFonts w:ascii="Calibri" w:hAnsi="Calibri" w:cs="Calibri"/>
                <w:sz w:val="22"/>
                <w:szCs w:val="22"/>
              </w:rPr>
              <w:t>100.00%</w:t>
            </w:r>
          </w:p>
        </w:tc>
        <w:tc>
          <w:tcPr>
            <w:tcW w:w="2250" w:type="dxa"/>
            <w:tcBorders>
              <w:top w:val="nil"/>
              <w:left w:val="nil"/>
              <w:bottom w:val="single" w:color="000000" w:themeColor="text1" w:sz="6" w:space="0"/>
              <w:right w:val="single" w:color="auto" w:sz="4" w:space="0"/>
            </w:tcBorders>
            <w:tcMar>
              <w:top w:w="80" w:type="dxa"/>
              <w:left w:w="80" w:type="dxa"/>
              <w:bottom w:w="80" w:type="dxa"/>
              <w:right w:w="80" w:type="dxa"/>
            </w:tcMar>
          </w:tcPr>
          <w:p w:rsidRPr="00A411E0" w:rsidR="00A411E0" w:rsidP="00A411E0" w:rsidRDefault="00A411E0" w14:paraId="1FCAA5F5" w14:textId="1770E13C">
            <w:pPr>
              <w:tabs>
                <w:tab w:val="left" w:pos="1440"/>
              </w:tabs>
              <w:suppressAutoHyphens/>
              <w:jc w:val="center"/>
              <w:outlineLvl w:val="0"/>
              <w:rPr>
                <w:rFonts w:ascii="Calibri" w:hAnsi="Calibri" w:cs="Calibri"/>
                <w:sz w:val="22"/>
                <w:szCs w:val="22"/>
              </w:rPr>
            </w:pPr>
            <w:r w:rsidRPr="00A411E0">
              <w:rPr>
                <w:rFonts w:ascii="Calibri" w:hAnsi="Calibri" w:cs="Calibri"/>
                <w:sz w:val="22"/>
                <w:szCs w:val="22"/>
              </w:rPr>
              <w:t>1,655,096,000</w:t>
            </w:r>
          </w:p>
        </w:tc>
      </w:tr>
    </w:tbl>
    <w:p w:rsidR="0021470E" w:rsidP="0021470E" w:rsidRDefault="0021470E" w14:paraId="74D28F63" w14:textId="77777777">
      <w:pPr>
        <w:pStyle w:val="NormalWeb"/>
        <w:widowControl w:val="0"/>
        <w:spacing w:before="0" w:after="0"/>
        <w:ind w:left="1134" w:hanging="1134"/>
        <w:jc w:val="center"/>
        <w:rPr>
          <w:rFonts w:ascii="Calibri" w:hAnsi="Calibri" w:cs="Calibri"/>
          <w:b/>
          <w:bCs/>
          <w:color w:val="203764"/>
        </w:rPr>
      </w:pPr>
    </w:p>
    <w:p w:rsidRPr="003F05EB" w:rsidR="003F05EB" w:rsidP="003F05EB" w:rsidRDefault="0021470E" w14:paraId="39623C82" w14:textId="6F0DBE82">
      <w:pPr>
        <w:pStyle w:val="NormalWeb"/>
        <w:widowControl w:val="0"/>
        <w:spacing w:before="0"/>
        <w:ind w:left="1134" w:hanging="1134"/>
        <w:jc w:val="center"/>
        <w:rPr>
          <w:rFonts w:ascii="Calibri" w:hAnsi="Calibri" w:cs="Calibri"/>
          <w:b/>
          <w:bCs/>
          <w:color w:val="203764"/>
        </w:rPr>
      </w:pPr>
      <w:r w:rsidRPr="0021470E">
        <w:rPr>
          <w:rFonts w:ascii="Calibri" w:hAnsi="Calibri" w:cs="Calibri"/>
          <w:b/>
          <w:bCs/>
          <w:color w:val="203764"/>
        </w:rPr>
        <w:t>Table 2B. Number of Submissions Before Positive</w:t>
      </w:r>
      <w:r>
        <w:rPr>
          <w:rFonts w:ascii="Calibri" w:hAnsi="Calibri" w:cs="Calibri"/>
        </w:rPr>
        <w:t xml:space="preserve"> </w:t>
      </w:r>
      <w:r w:rsidRPr="0021470E">
        <w:rPr>
          <w:rFonts w:ascii="Calibri" w:hAnsi="Calibri" w:cs="Calibri"/>
          <w:b/>
          <w:bCs/>
          <w:color w:val="203764"/>
        </w:rPr>
        <w:t>Adjudication</w:t>
      </w:r>
      <w:r>
        <w:rPr>
          <w:rFonts w:ascii="Calibri" w:hAnsi="Calibri" w:cs="Calibri"/>
        </w:rPr>
        <w:t xml:space="preserve"> </w:t>
      </w:r>
      <w:r w:rsidR="00016AC7">
        <w:rPr>
          <w:rFonts w:ascii="Calibri" w:hAnsi="Calibri" w:cs="Calibri"/>
          <w:b/>
          <w:bCs/>
          <w:color w:val="203764"/>
        </w:rPr>
        <w:t>2025</w:t>
      </w:r>
      <w:r w:rsidRPr="0021470E">
        <w:rPr>
          <w:rFonts w:ascii="Calibri" w:hAnsi="Calibri" w:cs="Calibri"/>
          <w:b/>
          <w:bCs/>
          <w:color w:val="203764"/>
        </w:rPr>
        <w:t xml:space="preserve"> </w:t>
      </w:r>
      <w:r w:rsidR="00016AC7">
        <w:rPr>
          <w:rFonts w:ascii="Calibri" w:hAnsi="Calibri" w:cs="Calibri"/>
          <w:b/>
          <w:bCs/>
          <w:color w:val="203764"/>
        </w:rPr>
        <w:t>Quarter 2</w:t>
      </w:r>
    </w:p>
    <w:tbl>
      <w:tblPr>
        <w:tblW w:w="7650" w:type="dxa"/>
        <w:tblInd w:w="121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2B. Number of Submissions Before Positive Adjudication 2023 Quarter 4"/>
        <w:tblDescription w:val="Number and percent of claims per number of submissions"/>
      </w:tblPr>
      <w:tblGrid>
        <w:gridCol w:w="1980"/>
        <w:gridCol w:w="1710"/>
        <w:gridCol w:w="1710"/>
        <w:gridCol w:w="2250"/>
      </w:tblGrid>
      <w:tr w:rsidR="0021470E" w:rsidTr="000E3005" w14:paraId="55EAFED0" w14:textId="77777777">
        <w:trPr>
          <w:trHeight w:val="486"/>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Pr="00D51BBD" w:rsidR="0021470E" w:rsidP="000E3005" w:rsidRDefault="00016AC7" w14:paraId="5EFDF5C4" w14:textId="5F0E83CC">
            <w:pPr>
              <w:pStyle w:val="BodyA"/>
              <w:spacing w:after="0" w:line="240" w:lineRule="auto"/>
              <w:jc w:val="center"/>
            </w:pPr>
            <w:r>
              <w:rPr>
                <w:b/>
                <w:bCs/>
              </w:rPr>
              <w:t>2025</w:t>
            </w:r>
            <w:r w:rsidR="0021470E">
              <w:rPr>
                <w:b/>
                <w:bCs/>
              </w:rPr>
              <w:t xml:space="preserve"> </w:t>
            </w:r>
            <w:r>
              <w:rPr>
                <w:b/>
                <w:bCs/>
              </w:rPr>
              <w:t>Q2</w:t>
            </w:r>
          </w:p>
        </w:tc>
        <w:tc>
          <w:tcPr>
            <w:tcW w:w="1710" w:type="dxa"/>
            <w:tcBorders>
              <w:top w:val="single" w:color="000000" w:themeColor="text1" w:sz="6" w:space="0"/>
              <w:left w:val="single" w:color="000000" w:themeColor="text1" w:sz="6" w:space="0"/>
              <w:bottom w:val="single" w:color="000000" w:themeColor="text1" w:sz="4"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0021470E" w:rsidP="000E3005" w:rsidRDefault="0021470E" w14:paraId="4FCA3F37" w14:textId="77777777">
            <w:pPr>
              <w:pStyle w:val="BodyA"/>
              <w:spacing w:after="0" w:line="240" w:lineRule="auto"/>
              <w:jc w:val="center"/>
            </w:pPr>
            <w:r>
              <w:rPr>
                <w:b/>
                <w:bCs/>
              </w:rPr>
              <w:t>Number of Claims</w:t>
            </w:r>
          </w:p>
        </w:tc>
        <w:tc>
          <w:tcPr>
            <w:tcW w:w="1710" w:type="dxa"/>
            <w:tcBorders>
              <w:top w:val="single" w:color="000000" w:themeColor="text1" w:sz="6" w:space="0"/>
              <w:left w:val="single" w:color="000000" w:themeColor="text1" w:sz="6" w:space="0"/>
              <w:bottom w:val="single" w:color="000000" w:themeColor="text1" w:sz="4" w:space="0"/>
              <w:right w:val="single" w:color="000000" w:themeColor="text1" w:sz="6" w:space="0"/>
            </w:tcBorders>
            <w:shd w:val="clear" w:color="auto" w:fill="BFBFBF" w:themeFill="background1" w:themeFillShade="BF"/>
            <w:tcMar>
              <w:top w:w="80" w:type="dxa"/>
              <w:left w:w="80" w:type="dxa"/>
              <w:bottom w:w="80" w:type="dxa"/>
              <w:right w:w="80" w:type="dxa"/>
            </w:tcMar>
            <w:vAlign w:val="center"/>
          </w:tcPr>
          <w:p w:rsidR="0021470E" w:rsidP="000E3005" w:rsidRDefault="0021470E" w14:paraId="1CE7EF22" w14:textId="77777777">
            <w:pPr>
              <w:pStyle w:val="BodyA"/>
              <w:spacing w:after="0" w:line="240" w:lineRule="auto"/>
              <w:jc w:val="center"/>
            </w:pPr>
            <w:r>
              <w:rPr>
                <w:b/>
                <w:bCs/>
              </w:rPr>
              <w:t>Percent of Claims</w:t>
            </w:r>
          </w:p>
        </w:tc>
        <w:tc>
          <w:tcPr>
            <w:tcW w:w="2250" w:type="dxa"/>
            <w:tcBorders>
              <w:top w:val="single" w:color="000000" w:themeColor="text1" w:sz="6" w:space="0"/>
              <w:left w:val="single" w:color="000000" w:themeColor="text1" w:sz="6" w:space="0"/>
              <w:bottom w:val="single" w:color="000000" w:themeColor="text1" w:sz="4"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21470E" w:rsidP="000E3005" w:rsidRDefault="0021470E" w14:paraId="08CDB024" w14:textId="77777777">
            <w:pPr>
              <w:pStyle w:val="BodyA"/>
              <w:spacing w:after="0" w:line="240" w:lineRule="auto"/>
              <w:jc w:val="center"/>
            </w:pPr>
            <w:r>
              <w:rPr>
                <w:b/>
                <w:bCs/>
              </w:rPr>
              <w:t>Net Liability</w:t>
            </w:r>
          </w:p>
        </w:tc>
      </w:tr>
      <w:tr w:rsidR="00A411E0" w:rsidTr="000A0622" w14:paraId="1CD6EE5F" w14:textId="77777777">
        <w:trPr>
          <w:trHeight w:val="262"/>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333E5212" w14:textId="77777777">
            <w:pPr>
              <w:pStyle w:val="BodyA"/>
              <w:spacing w:after="0" w:line="240" w:lineRule="auto"/>
              <w:jc w:val="center"/>
            </w:pPr>
            <w:r>
              <w:rPr>
                <w:b/>
                <w:bCs/>
              </w:rPr>
              <w:t>1st Submission</w:t>
            </w:r>
          </w:p>
        </w:tc>
        <w:tc>
          <w:tcPr>
            <w:tcW w:w="171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8DF5494" w14:textId="12BF7AA5">
            <w:pPr>
              <w:jc w:val="center"/>
              <w:rPr>
                <w:rFonts w:ascii="Calibri" w:hAnsi="Calibri" w:cs="Calibri"/>
                <w:sz w:val="22"/>
                <w:szCs w:val="22"/>
              </w:rPr>
            </w:pPr>
            <w:r w:rsidRPr="00A411E0">
              <w:rPr>
                <w:rFonts w:ascii="Calibri" w:hAnsi="Calibri" w:cs="Calibri"/>
                <w:sz w:val="22"/>
                <w:szCs w:val="22"/>
              </w:rPr>
              <w:t>1,760,469</w:t>
            </w:r>
          </w:p>
        </w:tc>
        <w:tc>
          <w:tcPr>
            <w:tcW w:w="1710" w:type="dxa"/>
            <w:tcBorders>
              <w:top w:val="single" w:color="auto" w:sz="4" w:space="0"/>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2ABC9C04" w14:textId="2196FA2F">
            <w:pPr>
              <w:jc w:val="center"/>
              <w:rPr>
                <w:rFonts w:ascii="Calibri" w:hAnsi="Calibri" w:cs="Calibri"/>
                <w:sz w:val="22"/>
                <w:szCs w:val="22"/>
              </w:rPr>
            </w:pPr>
            <w:r w:rsidRPr="00A411E0">
              <w:rPr>
                <w:rFonts w:ascii="Calibri" w:hAnsi="Calibri" w:cs="Calibri"/>
                <w:sz w:val="22"/>
                <w:szCs w:val="22"/>
              </w:rPr>
              <w:t>99.35%</w:t>
            </w:r>
          </w:p>
        </w:tc>
        <w:tc>
          <w:tcPr>
            <w:tcW w:w="2250" w:type="dxa"/>
            <w:tcBorders>
              <w:top w:val="single" w:color="auto" w:sz="4" w:space="0"/>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20BA0ECF" w14:textId="3CBDB5F6">
            <w:pPr>
              <w:jc w:val="center"/>
              <w:rPr>
                <w:rFonts w:ascii="Calibri" w:hAnsi="Calibri" w:cs="Calibri"/>
                <w:sz w:val="22"/>
                <w:szCs w:val="22"/>
              </w:rPr>
            </w:pPr>
            <w:r w:rsidRPr="00A411E0">
              <w:rPr>
                <w:rFonts w:ascii="Calibri" w:hAnsi="Calibri" w:cs="Calibri"/>
                <w:sz w:val="22"/>
                <w:szCs w:val="22"/>
              </w:rPr>
              <w:t xml:space="preserve"> $1,784,511,000.00 </w:t>
            </w:r>
          </w:p>
        </w:tc>
      </w:tr>
      <w:tr w:rsidR="00A411E0" w:rsidTr="000A0622" w14:paraId="578EE497" w14:textId="77777777">
        <w:trPr>
          <w:trHeight w:val="262"/>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7C837DD0" w14:textId="77777777">
            <w:pPr>
              <w:pStyle w:val="BodyA"/>
              <w:spacing w:after="0" w:line="240" w:lineRule="auto"/>
              <w:jc w:val="center"/>
            </w:pPr>
            <w:r>
              <w:rPr>
                <w:b/>
                <w:bCs/>
              </w:rPr>
              <w:t>2nd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5B7E8374" w14:textId="294C8AA2">
            <w:pPr>
              <w:jc w:val="center"/>
              <w:rPr>
                <w:rFonts w:ascii="Calibri" w:hAnsi="Calibri" w:cs="Calibri"/>
                <w:sz w:val="22"/>
                <w:szCs w:val="22"/>
              </w:rPr>
            </w:pPr>
            <w:r w:rsidRPr="00A411E0">
              <w:rPr>
                <w:rFonts w:ascii="Calibri" w:hAnsi="Calibri" w:cs="Calibri"/>
                <w:sz w:val="22"/>
                <w:szCs w:val="22"/>
              </w:rPr>
              <w:t>10,006</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1F85F2C0" w14:textId="5C39762F">
            <w:pPr>
              <w:jc w:val="center"/>
              <w:rPr>
                <w:rFonts w:ascii="Calibri" w:hAnsi="Calibri" w:cs="Calibri"/>
                <w:sz w:val="22"/>
                <w:szCs w:val="22"/>
              </w:rPr>
            </w:pPr>
            <w:r w:rsidRPr="00A411E0">
              <w:rPr>
                <w:rFonts w:ascii="Calibri" w:hAnsi="Calibri" w:cs="Calibri"/>
                <w:sz w:val="22"/>
                <w:szCs w:val="22"/>
              </w:rPr>
              <w:t>0.56%</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0BE8205" w14:textId="44E4D806">
            <w:pPr>
              <w:jc w:val="center"/>
              <w:rPr>
                <w:rFonts w:ascii="Calibri" w:hAnsi="Calibri" w:cs="Calibri"/>
                <w:sz w:val="22"/>
                <w:szCs w:val="22"/>
              </w:rPr>
            </w:pPr>
            <w:r w:rsidRPr="00A411E0">
              <w:rPr>
                <w:rFonts w:ascii="Calibri" w:hAnsi="Calibri" w:cs="Calibri"/>
                <w:sz w:val="22"/>
                <w:szCs w:val="22"/>
              </w:rPr>
              <w:t xml:space="preserve"> $23,521,000.00 </w:t>
            </w:r>
          </w:p>
        </w:tc>
      </w:tr>
      <w:tr w:rsidR="00A411E0" w:rsidTr="000A0622" w14:paraId="451D2FC3" w14:textId="77777777">
        <w:trPr>
          <w:trHeight w:val="262"/>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1FE4488D" w14:textId="77777777">
            <w:pPr>
              <w:pStyle w:val="BodyA"/>
              <w:spacing w:after="0" w:line="240" w:lineRule="auto"/>
              <w:jc w:val="center"/>
            </w:pPr>
            <w:r>
              <w:rPr>
                <w:b/>
                <w:bCs/>
              </w:rPr>
              <w:t>3rd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13C01EF2" w14:textId="2D642179">
            <w:pPr>
              <w:jc w:val="center"/>
              <w:rPr>
                <w:rFonts w:ascii="Calibri" w:hAnsi="Calibri" w:cs="Calibri"/>
                <w:sz w:val="22"/>
                <w:szCs w:val="22"/>
              </w:rPr>
            </w:pPr>
            <w:r w:rsidRPr="00A411E0">
              <w:rPr>
                <w:rFonts w:ascii="Calibri" w:hAnsi="Calibri" w:cs="Calibri"/>
                <w:sz w:val="22"/>
                <w:szCs w:val="22"/>
              </w:rPr>
              <w:t>989</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4C6FD599" w14:textId="39CCA845">
            <w:pPr>
              <w:jc w:val="center"/>
              <w:rPr>
                <w:rFonts w:ascii="Calibri" w:hAnsi="Calibri" w:cs="Calibri"/>
                <w:sz w:val="22"/>
                <w:szCs w:val="22"/>
              </w:rPr>
            </w:pPr>
            <w:r w:rsidRPr="00A411E0">
              <w:rPr>
                <w:rFonts w:ascii="Calibri" w:hAnsi="Calibri" w:cs="Calibri"/>
                <w:sz w:val="22"/>
                <w:szCs w:val="22"/>
              </w:rPr>
              <w:t>0.06%</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79622472" w14:textId="35237193">
            <w:pPr>
              <w:jc w:val="center"/>
              <w:rPr>
                <w:rFonts w:ascii="Calibri" w:hAnsi="Calibri" w:cs="Calibri"/>
                <w:sz w:val="22"/>
                <w:szCs w:val="22"/>
              </w:rPr>
            </w:pPr>
            <w:r w:rsidRPr="00A411E0">
              <w:rPr>
                <w:rFonts w:ascii="Calibri" w:hAnsi="Calibri" w:cs="Calibri"/>
                <w:sz w:val="22"/>
                <w:szCs w:val="22"/>
              </w:rPr>
              <w:t xml:space="preserve"> $2,232,000.00 </w:t>
            </w:r>
          </w:p>
        </w:tc>
      </w:tr>
      <w:tr w:rsidR="00A411E0" w:rsidTr="000A0622" w14:paraId="62B1C9F9" w14:textId="77777777">
        <w:trPr>
          <w:trHeight w:val="262"/>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0BBE198B" w14:textId="77777777">
            <w:pPr>
              <w:pStyle w:val="BodyA"/>
              <w:spacing w:after="0" w:line="240" w:lineRule="auto"/>
              <w:jc w:val="center"/>
            </w:pPr>
            <w:r>
              <w:rPr>
                <w:b/>
                <w:bCs/>
              </w:rPr>
              <w:t>4th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16E6AAD6" w14:textId="56689232">
            <w:pPr>
              <w:jc w:val="center"/>
              <w:rPr>
                <w:rFonts w:ascii="Calibri" w:hAnsi="Calibri" w:cs="Calibri"/>
                <w:sz w:val="22"/>
                <w:szCs w:val="22"/>
              </w:rPr>
            </w:pPr>
            <w:r w:rsidRPr="00A411E0">
              <w:rPr>
                <w:rFonts w:ascii="Calibri" w:hAnsi="Calibri" w:cs="Calibri"/>
                <w:sz w:val="22"/>
                <w:szCs w:val="22"/>
              </w:rPr>
              <w:t>228</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2A349635" w14:textId="705452CF">
            <w:pPr>
              <w:jc w:val="center"/>
              <w:rPr>
                <w:rFonts w:ascii="Calibri" w:hAnsi="Calibri" w:cs="Calibri"/>
                <w:sz w:val="22"/>
                <w:szCs w:val="22"/>
              </w:rPr>
            </w:pPr>
            <w:r w:rsidRPr="00A411E0">
              <w:rPr>
                <w:rFonts w:ascii="Calibri" w:hAnsi="Calibri" w:cs="Calibri"/>
                <w:sz w:val="22"/>
                <w:szCs w:val="22"/>
              </w:rPr>
              <w:t>0.01%</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3E732727" w14:textId="217A0C7B">
            <w:pPr>
              <w:jc w:val="center"/>
              <w:rPr>
                <w:rFonts w:ascii="Calibri" w:hAnsi="Calibri" w:cs="Calibri"/>
                <w:sz w:val="22"/>
                <w:szCs w:val="22"/>
              </w:rPr>
            </w:pPr>
            <w:r w:rsidRPr="00A411E0">
              <w:rPr>
                <w:rFonts w:ascii="Calibri" w:hAnsi="Calibri" w:cs="Calibri"/>
                <w:sz w:val="22"/>
                <w:szCs w:val="22"/>
              </w:rPr>
              <w:t xml:space="preserve"> $479,000.00 </w:t>
            </w:r>
          </w:p>
        </w:tc>
      </w:tr>
      <w:tr w:rsidR="00A411E0" w:rsidTr="000A0622" w14:paraId="3E38A59F" w14:textId="77777777">
        <w:trPr>
          <w:trHeight w:val="506"/>
        </w:trPr>
        <w:tc>
          <w:tcPr>
            <w:tcW w:w="1980" w:type="dxa"/>
            <w:tcBorders>
              <w:top w:val="single" w:color="000000" w:themeColor="text1" w:sz="6" w:space="0"/>
              <w:left w:val="single" w:color="000000" w:themeColor="text1" w:sz="4" w:space="0"/>
              <w:bottom w:val="single" w:color="000000" w:themeColor="text1" w:sz="6"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00A411E0" w:rsidP="00A411E0" w:rsidRDefault="00A411E0" w14:paraId="599E483F" w14:textId="77777777">
            <w:pPr>
              <w:pStyle w:val="BodyA"/>
              <w:spacing w:after="0" w:line="240" w:lineRule="auto"/>
              <w:jc w:val="center"/>
            </w:pPr>
            <w:r>
              <w:rPr>
                <w:b/>
                <w:bCs/>
              </w:rPr>
              <w:t>5th or More Submission</w:t>
            </w:r>
          </w:p>
        </w:tc>
        <w:tc>
          <w:tcPr>
            <w:tcW w:w="1710" w:type="dxa"/>
            <w:tcBorders>
              <w:top w:val="nil"/>
              <w:left w:val="single" w:color="auto" w:sz="4" w:space="0"/>
              <w:bottom w:val="single" w:color="auto" w:sz="4" w:space="0"/>
              <w:right w:val="single" w:color="auto" w:sz="4" w:space="0"/>
            </w:tcBorders>
            <w:tcMar>
              <w:top w:w="0" w:type="dxa"/>
              <w:left w:w="40" w:type="dxa"/>
              <w:bottom w:w="40" w:type="dxa"/>
              <w:right w:w="40" w:type="dxa"/>
            </w:tcMar>
          </w:tcPr>
          <w:p w:rsidRPr="00A411E0" w:rsidR="00A411E0" w:rsidP="00A411E0" w:rsidRDefault="00A411E0" w14:paraId="28467D38" w14:textId="6E3A2440">
            <w:pPr>
              <w:jc w:val="center"/>
              <w:rPr>
                <w:rFonts w:ascii="Calibri" w:hAnsi="Calibri" w:cs="Calibri"/>
                <w:sz w:val="22"/>
                <w:szCs w:val="22"/>
              </w:rPr>
            </w:pPr>
            <w:r w:rsidRPr="00A411E0">
              <w:rPr>
                <w:rFonts w:ascii="Calibri" w:hAnsi="Calibri" w:cs="Calibri"/>
                <w:sz w:val="22"/>
                <w:szCs w:val="22"/>
              </w:rPr>
              <w:t>214</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A411E0" w:rsidR="00A411E0" w:rsidP="00A411E0" w:rsidRDefault="00A411E0" w14:paraId="333E8923" w14:textId="1FC6A099">
            <w:pPr>
              <w:jc w:val="center"/>
              <w:rPr>
                <w:rFonts w:ascii="Calibri" w:hAnsi="Calibri" w:cs="Calibri"/>
                <w:sz w:val="22"/>
                <w:szCs w:val="22"/>
              </w:rPr>
            </w:pPr>
            <w:r w:rsidRPr="00A411E0">
              <w:rPr>
                <w:rFonts w:ascii="Calibri" w:hAnsi="Calibri" w:cs="Calibri"/>
                <w:sz w:val="22"/>
                <w:szCs w:val="22"/>
              </w:rPr>
              <w:t>0.01%</w:t>
            </w:r>
          </w:p>
        </w:tc>
        <w:tc>
          <w:tcPr>
            <w:tcW w:w="2250" w:type="dxa"/>
            <w:tcBorders>
              <w:top w:val="nil"/>
              <w:left w:val="nil"/>
              <w:bottom w:val="single" w:color="auto" w:sz="4" w:space="0"/>
              <w:right w:val="single" w:color="auto" w:sz="4" w:space="0"/>
            </w:tcBorders>
            <w:tcMar>
              <w:top w:w="0" w:type="dxa"/>
              <w:left w:w="40" w:type="dxa"/>
              <w:bottom w:w="40" w:type="dxa"/>
              <w:right w:w="40" w:type="dxa"/>
            </w:tcMar>
          </w:tcPr>
          <w:p w:rsidRPr="00A411E0" w:rsidR="00A411E0" w:rsidP="00A411E0" w:rsidRDefault="00A411E0" w14:paraId="011FDB9C" w14:textId="3B2D6944">
            <w:pPr>
              <w:jc w:val="center"/>
              <w:rPr>
                <w:rFonts w:ascii="Calibri" w:hAnsi="Calibri" w:cs="Calibri"/>
                <w:sz w:val="22"/>
                <w:szCs w:val="22"/>
              </w:rPr>
            </w:pPr>
            <w:r w:rsidRPr="00A411E0">
              <w:rPr>
                <w:rFonts w:ascii="Calibri" w:hAnsi="Calibri" w:cs="Calibri"/>
                <w:sz w:val="22"/>
                <w:szCs w:val="22"/>
              </w:rPr>
              <w:t xml:space="preserve"> $628,000.00 </w:t>
            </w:r>
          </w:p>
        </w:tc>
      </w:tr>
      <w:tr w:rsidRPr="000C3E4F" w:rsidR="00A411E0" w:rsidTr="000A0622" w14:paraId="67397631" w14:textId="77777777">
        <w:trPr>
          <w:trHeight w:val="262"/>
        </w:trPr>
        <w:tc>
          <w:tcPr>
            <w:tcW w:w="1980" w:type="dxa"/>
            <w:tcBorders>
              <w:top w:val="single" w:color="000000" w:themeColor="text1" w:sz="6"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80" w:type="dxa"/>
              <w:left w:w="80" w:type="dxa"/>
              <w:bottom w:w="80" w:type="dxa"/>
              <w:right w:w="80" w:type="dxa"/>
            </w:tcMar>
            <w:vAlign w:val="center"/>
          </w:tcPr>
          <w:p w:rsidRPr="000C3E4F" w:rsidR="00A411E0" w:rsidP="00A411E0" w:rsidRDefault="00A411E0" w14:paraId="1E369636" w14:textId="77777777">
            <w:pPr>
              <w:pStyle w:val="BodyA"/>
              <w:spacing w:after="0" w:line="240" w:lineRule="auto"/>
              <w:jc w:val="center"/>
            </w:pPr>
            <w:r w:rsidRPr="000C3E4F">
              <w:rPr>
                <w:b/>
                <w:bCs/>
              </w:rPr>
              <w:t>Total</w:t>
            </w:r>
          </w:p>
        </w:tc>
        <w:tc>
          <w:tcPr>
            <w:tcW w:w="1710" w:type="dxa"/>
            <w:tcBorders>
              <w:top w:val="nil"/>
              <w:left w:val="single" w:color="auto" w:sz="4" w:space="0"/>
              <w:bottom w:val="single" w:color="auto" w:sz="4" w:space="0"/>
              <w:right w:val="single" w:color="auto" w:sz="4" w:space="0"/>
            </w:tcBorders>
            <w:tcMar>
              <w:top w:w="80" w:type="dxa"/>
              <w:left w:w="80" w:type="dxa"/>
              <w:bottom w:w="80" w:type="dxa"/>
              <w:right w:w="80" w:type="dxa"/>
            </w:tcMar>
          </w:tcPr>
          <w:p w:rsidRPr="000C3E4F" w:rsidR="00A411E0" w:rsidP="00A411E0" w:rsidRDefault="00A411E0" w14:paraId="2F2D6591" w14:textId="2E8E02AF">
            <w:pPr>
              <w:jc w:val="center"/>
              <w:rPr>
                <w:rFonts w:ascii="Calibri" w:hAnsi="Calibri" w:cs="Calibri"/>
                <w:sz w:val="22"/>
                <w:szCs w:val="22"/>
              </w:rPr>
            </w:pPr>
            <w:r w:rsidRPr="000C3E4F">
              <w:rPr>
                <w:rFonts w:ascii="Calibri" w:hAnsi="Calibri" w:cs="Calibri"/>
                <w:sz w:val="22"/>
                <w:szCs w:val="22"/>
              </w:rPr>
              <w:t>1,771,906</w:t>
            </w:r>
          </w:p>
        </w:tc>
        <w:tc>
          <w:tcPr>
            <w:tcW w:w="1710" w:type="dxa"/>
            <w:tcBorders>
              <w:top w:val="nil"/>
              <w:left w:val="nil"/>
              <w:bottom w:val="single" w:color="auto" w:sz="4" w:space="0"/>
              <w:right w:val="single" w:color="auto" w:sz="4" w:space="0"/>
            </w:tcBorders>
            <w:tcMar>
              <w:top w:w="80" w:type="dxa"/>
              <w:left w:w="80" w:type="dxa"/>
              <w:bottom w:w="80" w:type="dxa"/>
              <w:right w:w="80" w:type="dxa"/>
            </w:tcMar>
          </w:tcPr>
          <w:p w:rsidRPr="000C3E4F" w:rsidR="00A411E0" w:rsidP="00A411E0" w:rsidRDefault="00A411E0" w14:paraId="7B9E3E3E" w14:textId="250F303B">
            <w:pPr>
              <w:pStyle w:val="Body"/>
              <w:jc w:val="center"/>
              <w:rPr>
                <w:rFonts w:ascii="Calibri" w:hAnsi="Calibri" w:cs="Calibri"/>
                <w:sz w:val="22"/>
                <w:szCs w:val="22"/>
              </w:rPr>
            </w:pPr>
            <w:r w:rsidRPr="000C3E4F">
              <w:rPr>
                <w:rFonts w:ascii="Calibri" w:hAnsi="Calibri" w:cs="Calibri"/>
                <w:sz w:val="22"/>
                <w:szCs w:val="22"/>
              </w:rPr>
              <w:t>100.00%</w:t>
            </w:r>
          </w:p>
        </w:tc>
        <w:tc>
          <w:tcPr>
            <w:tcW w:w="2250" w:type="dxa"/>
            <w:tcBorders>
              <w:top w:val="nil"/>
              <w:left w:val="nil"/>
              <w:bottom w:val="single" w:color="auto" w:sz="4" w:space="0"/>
              <w:right w:val="single" w:color="auto" w:sz="4" w:space="0"/>
            </w:tcBorders>
            <w:tcMar>
              <w:top w:w="80" w:type="dxa"/>
              <w:left w:w="80" w:type="dxa"/>
              <w:bottom w:w="80" w:type="dxa"/>
              <w:right w:w="80" w:type="dxa"/>
            </w:tcMar>
          </w:tcPr>
          <w:p w:rsidRPr="000C3E4F" w:rsidR="00A411E0" w:rsidP="00A411E0" w:rsidRDefault="00A411E0" w14:paraId="00C6D72C" w14:textId="446E27B9">
            <w:pPr>
              <w:jc w:val="center"/>
              <w:rPr>
                <w:rFonts w:ascii="Calibri" w:hAnsi="Calibri" w:cs="Calibri"/>
                <w:sz w:val="22"/>
                <w:szCs w:val="22"/>
              </w:rPr>
            </w:pPr>
            <w:r w:rsidRPr="000C3E4F">
              <w:rPr>
                <w:rFonts w:ascii="Calibri" w:hAnsi="Calibri" w:cs="Calibri"/>
                <w:sz w:val="22"/>
                <w:szCs w:val="22"/>
              </w:rPr>
              <w:t xml:space="preserve"> $1,811,371,000.00 </w:t>
            </w:r>
          </w:p>
        </w:tc>
      </w:tr>
    </w:tbl>
    <w:p w:rsidRPr="000C3E4F" w:rsidR="00DA11D2" w:rsidP="00DA11D2" w:rsidRDefault="00DA11D2" w14:paraId="7EA3CEA9" w14:textId="35A1AD16">
      <w:pPr>
        <w:pStyle w:val="NormalWeb"/>
        <w:spacing w:before="0" w:after="0"/>
        <w:rPr>
          <w:rFonts w:ascii="Calibri" w:hAnsi="Calibri" w:eastAsia="Calibri" w:cs="Calibri"/>
          <w:i/>
          <w:iCs/>
          <w:sz w:val="18"/>
          <w:szCs w:val="18"/>
        </w:rPr>
      </w:pPr>
      <w:r w:rsidRPr="000C3E4F">
        <w:rPr>
          <w:rFonts w:ascii="Calibri" w:hAnsi="Calibri"/>
          <w:i/>
          <w:iCs/>
          <w:sz w:val="18"/>
          <w:szCs w:val="18"/>
        </w:rPr>
        <w:t>*Reporting Note - for 4 MCOs, claims were grouped together into the same service by linking the claim number (REFD9) from the 837I claims submitted and the 277 claim acknowledgment, but one MCO’s process did not allow for the grouping. Th</w:t>
      </w:r>
      <w:r w:rsidR="005F789F">
        <w:rPr>
          <w:rFonts w:ascii="Calibri" w:hAnsi="Calibri"/>
          <w:i/>
          <w:iCs/>
          <w:sz w:val="18"/>
          <w:szCs w:val="18"/>
        </w:rPr>
        <w:t>e</w:t>
      </w:r>
      <w:r w:rsidRPr="000C3E4F">
        <w:rPr>
          <w:rFonts w:ascii="Calibri" w:hAnsi="Calibri"/>
          <w:i/>
          <w:iCs/>
          <w:sz w:val="18"/>
          <w:szCs w:val="18"/>
        </w:rPr>
        <w:t xml:space="preserve"> MCOs claims were linked by using the status date from the 277CA and matching to the 837I for reporting purposes.</w:t>
      </w:r>
    </w:p>
    <w:p w:rsidRPr="000C3E4F" w:rsidR="001B678F" w:rsidRDefault="001B678F" w14:paraId="57822B88" w14:textId="77777777">
      <w:pPr>
        <w:pStyle w:val="NormalWeb"/>
        <w:widowControl w:val="0"/>
        <w:spacing w:before="0" w:after="0"/>
        <w:ind w:left="1026" w:hanging="1026"/>
        <w:rPr>
          <w:rFonts w:ascii="Calibri" w:hAnsi="Calibri" w:eastAsia="Calibri" w:cs="Calibri"/>
          <w:sz w:val="22"/>
          <w:szCs w:val="22"/>
        </w:rPr>
      </w:pPr>
    </w:p>
    <w:p w:rsidRPr="00287F4C" w:rsidR="003F05EB" w:rsidRDefault="00743C6B" w14:paraId="42A147A4" w14:textId="018D6984">
      <w:pPr>
        <w:pStyle w:val="NormalWeb"/>
        <w:spacing w:before="0" w:after="0"/>
        <w:rPr>
          <w:rFonts w:ascii="Calibri" w:hAnsi="Calibri"/>
          <w:sz w:val="22"/>
          <w:szCs w:val="22"/>
        </w:rPr>
      </w:pPr>
      <w:r w:rsidRPr="000C3E4F">
        <w:rPr>
          <w:rFonts w:ascii="Calibri" w:hAnsi="Calibri"/>
          <w:sz w:val="22"/>
          <w:szCs w:val="22"/>
        </w:rPr>
        <w:t xml:space="preserve">In </w:t>
      </w:r>
      <w:r w:rsidRPr="000C3E4F" w:rsidR="00660891">
        <w:rPr>
          <w:rFonts w:ascii="Calibri" w:hAnsi="Calibri"/>
          <w:sz w:val="22"/>
          <w:szCs w:val="22"/>
        </w:rPr>
        <w:t xml:space="preserve">both </w:t>
      </w:r>
      <w:r w:rsidRPr="000C3E4F" w:rsidR="00016AC7">
        <w:rPr>
          <w:rFonts w:ascii="Calibri" w:hAnsi="Calibri"/>
          <w:sz w:val="22"/>
          <w:szCs w:val="22"/>
        </w:rPr>
        <w:t>Q1</w:t>
      </w:r>
      <w:r w:rsidRPr="000C3E4F" w:rsidR="00660891">
        <w:rPr>
          <w:rFonts w:ascii="Calibri" w:hAnsi="Calibri"/>
          <w:sz w:val="22"/>
          <w:szCs w:val="22"/>
        </w:rPr>
        <w:t xml:space="preserve"> and </w:t>
      </w:r>
      <w:r w:rsidRPr="000C3E4F" w:rsidR="00016AC7">
        <w:rPr>
          <w:rFonts w:ascii="Calibri" w:hAnsi="Calibri"/>
          <w:sz w:val="22"/>
          <w:szCs w:val="22"/>
        </w:rPr>
        <w:t>Q2</w:t>
      </w:r>
      <w:r w:rsidRPr="000C3E4F">
        <w:rPr>
          <w:rFonts w:ascii="Calibri" w:hAnsi="Calibri"/>
          <w:sz w:val="22"/>
          <w:szCs w:val="22"/>
        </w:rPr>
        <w:t xml:space="preserve">, </w:t>
      </w:r>
      <w:r w:rsidRPr="000C3E4F" w:rsidR="00660891">
        <w:rPr>
          <w:rFonts w:ascii="Calibri" w:hAnsi="Calibri"/>
          <w:sz w:val="22"/>
          <w:szCs w:val="22"/>
        </w:rPr>
        <w:t>approximately 9</w:t>
      </w:r>
      <w:r w:rsidRPr="000C3E4F" w:rsidR="00A411E0">
        <w:rPr>
          <w:rFonts w:ascii="Calibri" w:hAnsi="Calibri"/>
          <w:sz w:val="22"/>
          <w:szCs w:val="22"/>
        </w:rPr>
        <w:t>9</w:t>
      </w:r>
      <w:r w:rsidRPr="000C3E4F" w:rsidR="00660891">
        <w:rPr>
          <w:rFonts w:ascii="Calibri" w:hAnsi="Calibri"/>
          <w:sz w:val="22"/>
          <w:szCs w:val="22"/>
        </w:rPr>
        <w:t>% of claims were</w:t>
      </w:r>
      <w:r w:rsidRPr="000C3E4F">
        <w:rPr>
          <w:rFonts w:ascii="Calibri" w:hAnsi="Calibri"/>
          <w:sz w:val="22"/>
          <w:szCs w:val="22"/>
        </w:rPr>
        <w:t xml:space="preserve"> paid </w:t>
      </w:r>
      <w:r w:rsidRPr="000C3E4F" w:rsidR="007F4328">
        <w:rPr>
          <w:rFonts w:ascii="Calibri" w:hAnsi="Calibri"/>
          <w:sz w:val="22"/>
          <w:szCs w:val="22"/>
        </w:rPr>
        <w:t>on the first</w:t>
      </w:r>
      <w:r w:rsidRPr="000C3E4F">
        <w:rPr>
          <w:rFonts w:ascii="Calibri" w:hAnsi="Calibri"/>
          <w:sz w:val="22"/>
          <w:szCs w:val="22"/>
        </w:rPr>
        <w:t xml:space="preserve"> submission</w:t>
      </w:r>
      <w:r w:rsidRPr="000C3E4F" w:rsidR="00660891">
        <w:rPr>
          <w:rFonts w:ascii="Calibri" w:hAnsi="Calibri"/>
          <w:sz w:val="22"/>
          <w:szCs w:val="22"/>
        </w:rPr>
        <w:t xml:space="preserve">. </w:t>
      </w:r>
      <w:r w:rsidRPr="000C3E4F" w:rsidR="00DA11D2">
        <w:rPr>
          <w:rFonts w:ascii="Calibri" w:hAnsi="Calibri"/>
          <w:sz w:val="22"/>
          <w:szCs w:val="22"/>
        </w:rPr>
        <w:t xml:space="preserve">The data </w:t>
      </w:r>
      <w:r w:rsidRPr="000C3E4F" w:rsidR="00660891">
        <w:rPr>
          <w:rFonts w:ascii="Calibri" w:hAnsi="Calibri"/>
          <w:sz w:val="22"/>
          <w:szCs w:val="22"/>
        </w:rPr>
        <w:t>shows that that the current state of hospital claiming across the MCOs is efficient.</w:t>
      </w:r>
      <w:r w:rsidRPr="000C3E4F" w:rsidR="007F4328">
        <w:rPr>
          <w:rFonts w:ascii="Calibri" w:hAnsi="Calibri"/>
          <w:sz w:val="22"/>
          <w:szCs w:val="22"/>
        </w:rPr>
        <w:t xml:space="preserve"> </w:t>
      </w:r>
      <w:r w:rsidRPr="000C3E4F" w:rsidR="00DA11D2">
        <w:rPr>
          <w:rFonts w:ascii="Calibri" w:hAnsi="Calibri"/>
          <w:sz w:val="22"/>
          <w:szCs w:val="22"/>
        </w:rPr>
        <w:t>B</w:t>
      </w:r>
      <w:r w:rsidRPr="000C3E4F" w:rsidR="00BD73D1">
        <w:rPr>
          <w:rFonts w:ascii="Calibri" w:hAnsi="Calibri"/>
          <w:sz w:val="22"/>
          <w:szCs w:val="22"/>
        </w:rPr>
        <w:t>y efficient, it is meant that paid claims are usually paid upon first submission; no conclusions can be drawn about re</w:t>
      </w:r>
      <w:r w:rsidR="00BD73D1">
        <w:rPr>
          <w:rFonts w:ascii="Calibri" w:hAnsi="Calibri"/>
          <w:sz w:val="22"/>
          <w:szCs w:val="22"/>
        </w:rPr>
        <w:t>jections or denials from these tables.</w:t>
      </w:r>
    </w:p>
    <w:p w:rsidR="003F05EB" w:rsidRDefault="003F05EB" w14:paraId="7BEC45F8" w14:textId="77777777">
      <w:pPr>
        <w:pStyle w:val="NormalWeb"/>
        <w:spacing w:before="0" w:after="0"/>
        <w:rPr>
          <w:rFonts w:ascii="Calibri" w:hAnsi="Calibri"/>
          <w:b/>
          <w:bCs/>
          <w:sz w:val="22"/>
          <w:szCs w:val="22"/>
          <w:u w:val="single"/>
        </w:rPr>
      </w:pPr>
    </w:p>
    <w:p w:rsidR="000C3E4F" w:rsidRDefault="000C3E4F" w14:paraId="63D845AF" w14:textId="77777777">
      <w:pPr>
        <w:pStyle w:val="NormalWeb"/>
        <w:spacing w:before="0" w:after="0"/>
        <w:rPr>
          <w:rFonts w:ascii="Calibri" w:hAnsi="Calibri"/>
          <w:b/>
          <w:bCs/>
          <w:sz w:val="22"/>
          <w:szCs w:val="22"/>
          <w:u w:val="single"/>
        </w:rPr>
      </w:pPr>
    </w:p>
    <w:p w:rsidRPr="000C3E4F" w:rsidR="001B678F" w:rsidRDefault="00BD73D1" w14:paraId="598C87D3" w14:textId="7BE58486">
      <w:pPr>
        <w:pStyle w:val="NormalWeb"/>
        <w:spacing w:before="0" w:after="0"/>
        <w:rPr>
          <w:rFonts w:ascii="Calibri" w:hAnsi="Calibri"/>
          <w:b/>
          <w:bCs/>
          <w:sz w:val="22"/>
          <w:szCs w:val="22"/>
          <w:u w:val="single"/>
        </w:rPr>
      </w:pPr>
      <w:r w:rsidRPr="000C3E4F">
        <w:rPr>
          <w:rFonts w:ascii="Calibri" w:hAnsi="Calibri"/>
          <w:b/>
          <w:bCs/>
          <w:sz w:val="22"/>
          <w:szCs w:val="22"/>
          <w:u w:val="single"/>
        </w:rPr>
        <w:t xml:space="preserve">Timeframe of Claim </w:t>
      </w:r>
      <w:r w:rsidRPr="000C3E4F" w:rsidR="00A411E0">
        <w:rPr>
          <w:rFonts w:ascii="Calibri" w:hAnsi="Calibri"/>
          <w:b/>
          <w:bCs/>
          <w:sz w:val="22"/>
          <w:szCs w:val="22"/>
          <w:u w:val="single"/>
        </w:rPr>
        <w:t>Payment</w:t>
      </w:r>
    </w:p>
    <w:p w:rsidRPr="000C3E4F" w:rsidR="007B53C7" w:rsidRDefault="007B53C7" w14:paraId="761E890F" w14:textId="77777777">
      <w:pPr>
        <w:pStyle w:val="NormalWeb"/>
        <w:spacing w:before="0" w:after="0"/>
        <w:rPr>
          <w:rFonts w:ascii="Calibri" w:hAnsi="Calibri" w:eastAsia="Calibri" w:cs="Calibri"/>
          <w:sz w:val="22"/>
          <w:szCs w:val="22"/>
        </w:rPr>
      </w:pPr>
    </w:p>
    <w:p w:rsidR="001B678F" w:rsidRDefault="00BD73D1" w14:paraId="7F4393D2" w14:textId="7DE47FB9">
      <w:pPr>
        <w:pStyle w:val="NormalWeb"/>
        <w:spacing w:before="0" w:after="0"/>
        <w:rPr>
          <w:rFonts w:ascii="Calibri" w:hAnsi="Calibri" w:eastAsia="Calibri" w:cs="Calibri"/>
          <w:sz w:val="22"/>
          <w:szCs w:val="22"/>
        </w:rPr>
      </w:pPr>
      <w:r w:rsidRPr="000C3E4F">
        <w:rPr>
          <w:rFonts w:ascii="Calibri" w:hAnsi="Calibri"/>
          <w:sz w:val="22"/>
          <w:szCs w:val="22"/>
        </w:rPr>
        <w:t xml:space="preserve">Table 3 highlights the length of time it takes for claims, following submission, to be </w:t>
      </w:r>
      <w:r w:rsidRPr="000C3E4F" w:rsidR="00A411E0">
        <w:rPr>
          <w:rFonts w:ascii="Calibri" w:hAnsi="Calibri"/>
          <w:sz w:val="22"/>
          <w:szCs w:val="22"/>
        </w:rPr>
        <w:t>either paid or denied</w:t>
      </w:r>
      <w:r w:rsidRPr="000C3E4F">
        <w:rPr>
          <w:rFonts w:ascii="Calibri" w:hAnsi="Calibri"/>
          <w:sz w:val="22"/>
          <w:szCs w:val="22"/>
        </w:rPr>
        <w:t xml:space="preserve"> by the MCOs. </w:t>
      </w:r>
      <w:r w:rsidRPr="000C3E4F" w:rsidR="00A411E0">
        <w:rPr>
          <w:rFonts w:ascii="Calibri" w:hAnsi="Calibri"/>
          <w:sz w:val="22"/>
          <w:szCs w:val="22"/>
        </w:rPr>
        <w:t xml:space="preserve">Time frames are calculated using the date the claim was received and the “check issue date” on the response from the MCO. All hospital claims received in each quarter are reported </w:t>
      </w:r>
      <w:r w:rsidRPr="000C3E4F" w:rsidR="00E769E6">
        <w:rPr>
          <w:rFonts w:ascii="Calibri" w:hAnsi="Calibri"/>
          <w:sz w:val="22"/>
          <w:szCs w:val="22"/>
        </w:rPr>
        <w:t>in these tables</w:t>
      </w:r>
      <w:r w:rsidRPr="000C3E4F" w:rsidR="00A411E0">
        <w:rPr>
          <w:rFonts w:ascii="Calibri" w:hAnsi="Calibri"/>
          <w:sz w:val="22"/>
          <w:szCs w:val="22"/>
        </w:rPr>
        <w:t>.</w:t>
      </w:r>
    </w:p>
    <w:p w:rsidR="0021470E" w:rsidP="00001DDE" w:rsidRDefault="0021470E" w14:paraId="1A6D5510" w14:textId="77777777">
      <w:pPr>
        <w:pStyle w:val="NormalWeb"/>
        <w:spacing w:before="0" w:after="0"/>
        <w:jc w:val="center"/>
        <w:rPr>
          <w:rFonts w:ascii="Calibri" w:hAnsi="Calibri" w:cs="Calibri"/>
          <w:b/>
          <w:bCs/>
          <w:color w:val="203764"/>
          <w:u w:color="203764"/>
        </w:rPr>
      </w:pPr>
    </w:p>
    <w:p w:rsidRPr="0021470E" w:rsidR="001B678F" w:rsidP="00001DDE" w:rsidRDefault="0021470E" w14:paraId="5E8AEE40" w14:textId="6E4F74E0">
      <w:pPr>
        <w:pStyle w:val="NormalWeb"/>
        <w:spacing w:before="0"/>
        <w:jc w:val="center"/>
        <w:rPr>
          <w:rFonts w:ascii="Calibri" w:hAnsi="Calibri" w:eastAsia="Calibri" w:cs="Calibri"/>
          <w:sz w:val="22"/>
          <w:szCs w:val="22"/>
        </w:rPr>
      </w:pPr>
      <w:r w:rsidRPr="0021470E">
        <w:rPr>
          <w:rFonts w:ascii="Calibri" w:hAnsi="Calibri" w:cs="Calibri"/>
          <w:b/>
          <w:bCs/>
          <w:color w:val="203764"/>
          <w:u w:color="203764"/>
        </w:rPr>
        <w:t xml:space="preserve">Table 3A. Days for Claims to be </w:t>
      </w:r>
      <w:r w:rsidR="00A411E0">
        <w:rPr>
          <w:rFonts w:ascii="Calibri" w:hAnsi="Calibri" w:cs="Calibri"/>
          <w:b/>
          <w:bCs/>
          <w:color w:val="203764"/>
          <w:u w:color="203764"/>
        </w:rPr>
        <w:t>Paid or Denied</w:t>
      </w:r>
      <w:r w:rsidRPr="0021470E">
        <w:rPr>
          <w:rFonts w:ascii="Calibri" w:hAnsi="Calibri" w:cs="Calibri"/>
          <w:b/>
          <w:bCs/>
          <w:color w:val="203764"/>
          <w:u w:color="203764"/>
        </w:rPr>
        <w:br/>
      </w:r>
      <w:r w:rsidR="00016AC7">
        <w:rPr>
          <w:rFonts w:ascii="Calibri" w:hAnsi="Calibri" w:cs="Calibri"/>
          <w:b/>
          <w:bCs/>
          <w:color w:val="203764"/>
          <w:u w:color="203764"/>
        </w:rPr>
        <w:t>2025</w:t>
      </w:r>
      <w:r w:rsidRPr="0021470E">
        <w:rPr>
          <w:rFonts w:ascii="Calibri" w:hAnsi="Calibri" w:cs="Calibri"/>
          <w:b/>
          <w:bCs/>
          <w:color w:val="203764"/>
          <w:u w:color="203764"/>
        </w:rPr>
        <w:t xml:space="preserve"> </w:t>
      </w:r>
      <w:r w:rsidR="00016AC7">
        <w:rPr>
          <w:rFonts w:ascii="Calibri" w:hAnsi="Calibri" w:cs="Calibri"/>
          <w:b/>
          <w:bCs/>
          <w:color w:val="203764"/>
          <w:u w:color="203764"/>
        </w:rPr>
        <w:t>Quarter 1</w:t>
      </w:r>
    </w:p>
    <w:tbl>
      <w:tblPr>
        <w:tblW w:w="11983"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3A. Days for Claims to be Adjudicated  2023 Quarter 3  "/>
        <w:tblDescription w:val="Time in days taken to adjudicate claims"/>
      </w:tblPr>
      <w:tblGrid>
        <w:gridCol w:w="2340"/>
        <w:gridCol w:w="985"/>
        <w:gridCol w:w="995"/>
        <w:gridCol w:w="1525"/>
        <w:gridCol w:w="1445"/>
        <w:gridCol w:w="1705"/>
        <w:gridCol w:w="1085"/>
        <w:gridCol w:w="1903"/>
      </w:tblGrid>
      <w:tr w:rsidR="00B46F98" w:rsidTr="00E769E6" w14:paraId="59F01805" w14:textId="77777777">
        <w:trPr>
          <w:trHeight w:val="1026"/>
          <w:jc w:val="center"/>
        </w:trPr>
        <w:tc>
          <w:tcPr>
            <w:tcW w:w="2340"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5411C101" w14:textId="0CFD0392">
            <w:pPr>
              <w:pStyle w:val="BodyA"/>
              <w:spacing w:after="0" w:line="240" w:lineRule="auto"/>
              <w:jc w:val="center"/>
            </w:pPr>
            <w:r>
              <w:rPr>
                <w:b/>
                <w:bCs/>
              </w:rPr>
              <w:t>2025 Q1</w:t>
            </w:r>
          </w:p>
        </w:tc>
        <w:tc>
          <w:tcPr>
            <w:tcW w:w="98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48263242" w14:textId="77777777">
            <w:pPr>
              <w:pStyle w:val="BodyA"/>
              <w:spacing w:after="0" w:line="240" w:lineRule="auto"/>
              <w:jc w:val="center"/>
            </w:pPr>
            <w:r>
              <w:rPr>
                <w:b/>
                <w:bCs/>
              </w:rPr>
              <w:t>Claims</w:t>
            </w:r>
          </w:p>
        </w:tc>
        <w:tc>
          <w:tcPr>
            <w:tcW w:w="99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7C62E138" w14:textId="1D79BD80">
            <w:pPr>
              <w:pStyle w:val="BodyA"/>
              <w:spacing w:after="0" w:line="240" w:lineRule="auto"/>
              <w:jc w:val="center"/>
            </w:pPr>
            <w:r>
              <w:rPr>
                <w:b/>
                <w:bCs/>
              </w:rPr>
              <w:t>% Of Claims</w:t>
            </w:r>
          </w:p>
        </w:tc>
        <w:tc>
          <w:tcPr>
            <w:tcW w:w="152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786719FA" w14:textId="36B79025">
            <w:pPr>
              <w:pStyle w:val="BodyA"/>
              <w:spacing w:after="0" w:line="240" w:lineRule="auto"/>
              <w:jc w:val="center"/>
            </w:pPr>
            <w:r>
              <w:rPr>
                <w:b/>
                <w:bCs/>
              </w:rPr>
              <w:t># Of Payable/</w:t>
            </w:r>
            <w:r>
              <w:rPr>
                <w:b/>
                <w:bCs/>
              </w:rPr>
              <w:br/>
            </w:r>
            <w:r>
              <w:rPr>
                <w:b/>
                <w:bCs/>
              </w:rPr>
              <w:t>Paid Claims</w:t>
            </w:r>
          </w:p>
        </w:tc>
        <w:tc>
          <w:tcPr>
            <w:tcW w:w="1445" w:type="dxa"/>
            <w:tcBorders>
              <w:top w:val="single" w:color="000000" w:sz="4" w:space="0"/>
              <w:left w:val="single" w:color="000000" w:sz="4" w:space="0"/>
              <w:bottom w:val="single" w:color="auto" w:sz="4" w:space="0"/>
              <w:right w:val="single" w:color="000000" w:sz="4" w:space="0"/>
            </w:tcBorders>
            <w:shd w:val="clear" w:color="auto" w:fill="BFBFBF"/>
            <w:vAlign w:val="bottom"/>
          </w:tcPr>
          <w:p w:rsidRPr="00B46F98" w:rsidR="00B46F98" w:rsidP="00B46F98" w:rsidRDefault="00B46F98" w14:paraId="153B18EA" w14:textId="4BCF9E95">
            <w:pPr>
              <w:pStyle w:val="BodyA"/>
              <w:spacing w:after="0" w:line="240" w:lineRule="auto"/>
              <w:jc w:val="center"/>
              <w:rPr>
                <w:b/>
                <w:bCs/>
              </w:rPr>
            </w:pPr>
            <w:r w:rsidRPr="00B46F98">
              <w:rPr>
                <w:rFonts w:cs="Calibri"/>
                <w:b/>
                <w:bCs/>
              </w:rPr>
              <w:t>% Of Payable/Paid Claims</w:t>
            </w:r>
          </w:p>
        </w:tc>
        <w:tc>
          <w:tcPr>
            <w:tcW w:w="170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265C76BF" w14:textId="62679491">
            <w:pPr>
              <w:pStyle w:val="BodyA"/>
              <w:spacing w:after="0" w:line="240" w:lineRule="auto"/>
              <w:jc w:val="center"/>
            </w:pPr>
            <w:r>
              <w:rPr>
                <w:b/>
                <w:bCs/>
              </w:rPr>
              <w:t>Net Liability</w:t>
            </w:r>
          </w:p>
        </w:tc>
        <w:tc>
          <w:tcPr>
            <w:tcW w:w="108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444438A8" w14:textId="131B2C09">
            <w:pPr>
              <w:pStyle w:val="BodyA"/>
              <w:spacing w:after="0" w:line="240" w:lineRule="auto"/>
              <w:jc w:val="center"/>
            </w:pPr>
            <w:r>
              <w:rPr>
                <w:b/>
                <w:bCs/>
              </w:rPr>
              <w:t># Of Non-Payable*</w:t>
            </w:r>
          </w:p>
        </w:tc>
        <w:tc>
          <w:tcPr>
            <w:tcW w:w="1903"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P="00B46F98" w:rsidRDefault="00B46F98" w14:paraId="083E5283" w14:textId="77777777">
            <w:pPr>
              <w:pStyle w:val="BodyA"/>
              <w:spacing w:after="0" w:line="240" w:lineRule="auto"/>
              <w:jc w:val="center"/>
            </w:pPr>
            <w:r>
              <w:rPr>
                <w:b/>
                <w:bCs/>
              </w:rPr>
              <w:t>Charges Billed for</w:t>
            </w:r>
            <w:r>
              <w:rPr>
                <w:b/>
                <w:bCs/>
              </w:rPr>
              <w:br/>
            </w:r>
            <w:r>
              <w:rPr>
                <w:b/>
                <w:bCs/>
              </w:rPr>
              <w:t>Non-Payable*</w:t>
            </w:r>
          </w:p>
        </w:tc>
      </w:tr>
      <w:tr w:rsidR="00B46F98" w:rsidTr="00E769E6" w14:paraId="4A778807" w14:textId="77777777">
        <w:trPr>
          <w:trHeight w:val="89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6AD66D01" w14:textId="061641C1">
            <w:pPr>
              <w:pStyle w:val="BodyA"/>
              <w:spacing w:after="0" w:line="240" w:lineRule="auto"/>
              <w:jc w:val="center"/>
            </w:pPr>
            <w:r>
              <w:rPr>
                <w:b/>
                <w:bCs/>
              </w:rPr>
              <w:t>Total Claims Paid or Denied in 0-30 days</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F209C80" w14:textId="07606247">
            <w:pPr>
              <w:jc w:val="center"/>
              <w:rPr>
                <w:rFonts w:ascii="Calibri" w:hAnsi="Calibri" w:cs="Calibri"/>
                <w:sz w:val="22"/>
                <w:szCs w:val="22"/>
              </w:rPr>
            </w:pPr>
            <w:r w:rsidRPr="00A411E0">
              <w:rPr>
                <w:rFonts w:ascii="Calibri" w:hAnsi="Calibri" w:cs="Calibri"/>
                <w:sz w:val="22"/>
                <w:szCs w:val="22"/>
              </w:rPr>
              <w:t>1,291,016</w:t>
            </w:r>
          </w:p>
        </w:tc>
        <w:tc>
          <w:tcPr>
            <w:tcW w:w="995"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6120ABF2" w14:textId="7C853E96">
            <w:pPr>
              <w:suppressAutoHyphens/>
              <w:jc w:val="center"/>
              <w:outlineLvl w:val="0"/>
              <w:rPr>
                <w:rFonts w:ascii="Calibri" w:hAnsi="Calibri" w:cs="Calibri"/>
                <w:sz w:val="22"/>
                <w:szCs w:val="22"/>
              </w:rPr>
            </w:pPr>
            <w:r w:rsidRPr="00A411E0">
              <w:rPr>
                <w:rFonts w:ascii="Calibri" w:hAnsi="Calibri" w:cs="Calibri"/>
                <w:sz w:val="22"/>
                <w:szCs w:val="22"/>
              </w:rPr>
              <w:t>80.18%</w:t>
            </w:r>
          </w:p>
        </w:tc>
        <w:tc>
          <w:tcPr>
            <w:tcW w:w="152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D714DC3" w14:textId="1F28EE3F">
            <w:pPr>
              <w:jc w:val="center"/>
              <w:rPr>
                <w:rFonts w:ascii="Calibri" w:hAnsi="Calibri" w:cs="Calibri"/>
                <w:sz w:val="22"/>
                <w:szCs w:val="22"/>
              </w:rPr>
            </w:pPr>
            <w:r w:rsidRPr="00A411E0">
              <w:rPr>
                <w:rFonts w:ascii="Calibri" w:hAnsi="Calibri" w:cs="Calibri"/>
                <w:sz w:val="22"/>
                <w:szCs w:val="22"/>
              </w:rPr>
              <w:t>1,174,999</w:t>
            </w:r>
          </w:p>
        </w:tc>
        <w:tc>
          <w:tcPr>
            <w:tcW w:w="144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4ACB8363" w14:textId="77038581">
            <w:pPr>
              <w:jc w:val="center"/>
              <w:rPr>
                <w:rFonts w:ascii="Calibri" w:hAnsi="Calibri" w:cs="Calibri"/>
                <w:sz w:val="22"/>
                <w:szCs w:val="22"/>
              </w:rPr>
            </w:pPr>
            <w:r>
              <w:rPr>
                <w:rFonts w:ascii="Calibri" w:hAnsi="Calibri" w:cs="Calibri"/>
                <w:color w:val="000000"/>
                <w:sz w:val="22"/>
                <w:szCs w:val="22"/>
              </w:rPr>
              <w:t>79.72%</w:t>
            </w:r>
          </w:p>
        </w:tc>
        <w:tc>
          <w:tcPr>
            <w:tcW w:w="170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EC10C6E" w14:textId="173797E9">
            <w:pPr>
              <w:jc w:val="center"/>
              <w:rPr>
                <w:rFonts w:ascii="Calibri" w:hAnsi="Calibri" w:cs="Calibri"/>
                <w:sz w:val="22"/>
                <w:szCs w:val="22"/>
              </w:rPr>
            </w:pPr>
            <w:r w:rsidRPr="00A411E0">
              <w:rPr>
                <w:rFonts w:ascii="Calibri" w:hAnsi="Calibri" w:cs="Calibri"/>
                <w:sz w:val="22"/>
                <w:szCs w:val="22"/>
              </w:rPr>
              <w:t xml:space="preserve">$1,688,380,000 </w:t>
            </w:r>
          </w:p>
        </w:tc>
        <w:tc>
          <w:tcPr>
            <w:tcW w:w="10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F06A298" w14:textId="7A8C3AAF">
            <w:pPr>
              <w:jc w:val="center"/>
              <w:rPr>
                <w:rFonts w:ascii="Calibri" w:hAnsi="Calibri" w:cs="Calibri"/>
                <w:sz w:val="22"/>
                <w:szCs w:val="22"/>
              </w:rPr>
            </w:pPr>
            <w:r w:rsidRPr="00A411E0">
              <w:rPr>
                <w:rFonts w:ascii="Calibri" w:hAnsi="Calibri" w:cs="Calibri"/>
                <w:sz w:val="22"/>
                <w:szCs w:val="22"/>
              </w:rPr>
              <w:t>116,017</w:t>
            </w:r>
          </w:p>
        </w:tc>
        <w:tc>
          <w:tcPr>
            <w:tcW w:w="1903"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C985167" w14:textId="50197F9F">
            <w:pPr>
              <w:jc w:val="center"/>
              <w:rPr>
                <w:rFonts w:ascii="Calibri" w:hAnsi="Calibri" w:cs="Calibri"/>
                <w:sz w:val="22"/>
                <w:szCs w:val="22"/>
              </w:rPr>
            </w:pPr>
            <w:r w:rsidRPr="00A411E0">
              <w:rPr>
                <w:rFonts w:ascii="Calibri" w:hAnsi="Calibri" w:cs="Calibri"/>
                <w:sz w:val="22"/>
                <w:szCs w:val="22"/>
              </w:rPr>
              <w:t xml:space="preserve">$1,703,314,000 </w:t>
            </w:r>
          </w:p>
        </w:tc>
      </w:tr>
      <w:tr w:rsidR="00B46F98" w:rsidTr="00E769E6" w14:paraId="68283AAB" w14:textId="77777777">
        <w:trPr>
          <w:trHeight w:val="89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66AA4371" w14:textId="6372F7A3">
            <w:pPr>
              <w:pStyle w:val="BodyA"/>
              <w:spacing w:after="0" w:line="240" w:lineRule="auto"/>
              <w:jc w:val="center"/>
            </w:pPr>
            <w:r>
              <w:rPr>
                <w:b/>
                <w:bCs/>
              </w:rPr>
              <w:t>Total Claims Paid or Denied in 31-60 days</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CEA2A28" w14:textId="6387579D">
            <w:pPr>
              <w:jc w:val="center"/>
              <w:rPr>
                <w:rFonts w:ascii="Calibri" w:hAnsi="Calibri" w:cs="Calibri"/>
                <w:sz w:val="22"/>
                <w:szCs w:val="22"/>
              </w:rPr>
            </w:pPr>
            <w:r w:rsidRPr="00A411E0">
              <w:rPr>
                <w:rFonts w:ascii="Calibri" w:hAnsi="Calibri" w:cs="Calibri"/>
                <w:sz w:val="22"/>
                <w:szCs w:val="22"/>
              </w:rPr>
              <w:t>127,419</w:t>
            </w:r>
          </w:p>
        </w:tc>
        <w:tc>
          <w:tcPr>
            <w:tcW w:w="995"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2E600DC9" w14:textId="578B0D64">
            <w:pPr>
              <w:suppressAutoHyphens/>
              <w:jc w:val="center"/>
              <w:outlineLvl w:val="0"/>
              <w:rPr>
                <w:rFonts w:ascii="Calibri" w:hAnsi="Calibri" w:cs="Calibri"/>
                <w:sz w:val="22"/>
                <w:szCs w:val="22"/>
              </w:rPr>
            </w:pPr>
            <w:r w:rsidRPr="00A411E0">
              <w:rPr>
                <w:rFonts w:ascii="Calibri" w:hAnsi="Calibri" w:cs="Calibri"/>
                <w:sz w:val="22"/>
                <w:szCs w:val="22"/>
              </w:rPr>
              <w:t>7.91%</w:t>
            </w:r>
          </w:p>
        </w:tc>
        <w:tc>
          <w:tcPr>
            <w:tcW w:w="152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5FD95E9" w14:textId="2E6C6E47">
            <w:pPr>
              <w:jc w:val="center"/>
              <w:rPr>
                <w:rFonts w:ascii="Calibri" w:hAnsi="Calibri" w:cs="Calibri"/>
                <w:sz w:val="22"/>
                <w:szCs w:val="22"/>
              </w:rPr>
            </w:pPr>
            <w:r w:rsidRPr="00A411E0">
              <w:rPr>
                <w:rFonts w:ascii="Calibri" w:hAnsi="Calibri" w:cs="Calibri"/>
                <w:sz w:val="22"/>
                <w:szCs w:val="22"/>
              </w:rPr>
              <w:t>121,153</w:t>
            </w:r>
          </w:p>
        </w:tc>
        <w:tc>
          <w:tcPr>
            <w:tcW w:w="144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44D2343C" w14:textId="5D259BB9">
            <w:pPr>
              <w:jc w:val="center"/>
              <w:rPr>
                <w:rFonts w:ascii="Calibri" w:hAnsi="Calibri" w:cs="Calibri"/>
                <w:sz w:val="22"/>
                <w:szCs w:val="22"/>
              </w:rPr>
            </w:pPr>
            <w:r>
              <w:rPr>
                <w:rFonts w:ascii="Calibri" w:hAnsi="Calibri" w:cs="Calibri"/>
                <w:color w:val="000000"/>
                <w:sz w:val="22"/>
                <w:szCs w:val="22"/>
              </w:rPr>
              <w:t>8.22%</w:t>
            </w:r>
          </w:p>
        </w:tc>
        <w:tc>
          <w:tcPr>
            <w:tcW w:w="170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C6CE6D5" w14:textId="7C7C3A36">
            <w:pPr>
              <w:jc w:val="center"/>
              <w:rPr>
                <w:rFonts w:ascii="Calibri" w:hAnsi="Calibri" w:cs="Calibri"/>
                <w:sz w:val="22"/>
                <w:szCs w:val="22"/>
              </w:rPr>
            </w:pPr>
            <w:r w:rsidRPr="00A411E0">
              <w:rPr>
                <w:rFonts w:ascii="Calibri" w:hAnsi="Calibri" w:cs="Calibri"/>
                <w:sz w:val="22"/>
                <w:szCs w:val="22"/>
              </w:rPr>
              <w:t xml:space="preserve">$364,572,000 </w:t>
            </w:r>
          </w:p>
        </w:tc>
        <w:tc>
          <w:tcPr>
            <w:tcW w:w="10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8E05564" w14:textId="348B4817">
            <w:pPr>
              <w:jc w:val="center"/>
              <w:rPr>
                <w:rFonts w:ascii="Calibri" w:hAnsi="Calibri" w:cs="Calibri"/>
                <w:sz w:val="22"/>
                <w:szCs w:val="22"/>
              </w:rPr>
            </w:pPr>
            <w:r w:rsidRPr="00A411E0">
              <w:rPr>
                <w:rFonts w:ascii="Calibri" w:hAnsi="Calibri" w:cs="Calibri"/>
                <w:sz w:val="22"/>
                <w:szCs w:val="22"/>
              </w:rPr>
              <w:t>6,266</w:t>
            </w:r>
          </w:p>
        </w:tc>
        <w:tc>
          <w:tcPr>
            <w:tcW w:w="1903"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138B944" w14:textId="25505BEE">
            <w:pPr>
              <w:jc w:val="center"/>
              <w:rPr>
                <w:rFonts w:ascii="Calibri" w:hAnsi="Calibri" w:cs="Calibri"/>
                <w:sz w:val="22"/>
                <w:szCs w:val="22"/>
              </w:rPr>
            </w:pPr>
            <w:r w:rsidRPr="00A411E0">
              <w:rPr>
                <w:rFonts w:ascii="Calibri" w:hAnsi="Calibri" w:cs="Calibri"/>
                <w:sz w:val="22"/>
                <w:szCs w:val="22"/>
              </w:rPr>
              <w:t xml:space="preserve">$280,851,000 </w:t>
            </w:r>
          </w:p>
        </w:tc>
      </w:tr>
      <w:tr w:rsidR="00B46F98" w:rsidTr="00E769E6" w14:paraId="04E53502" w14:textId="77777777">
        <w:trPr>
          <w:trHeight w:val="89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6A5FB192" w14:textId="3F411F11">
            <w:pPr>
              <w:pStyle w:val="BodyA"/>
              <w:spacing w:after="0" w:line="240" w:lineRule="auto"/>
              <w:jc w:val="center"/>
            </w:pPr>
            <w:r>
              <w:rPr>
                <w:b/>
                <w:bCs/>
              </w:rPr>
              <w:t>Total Claims Paid or Denied in 61-90 days</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42C2D1D" w14:textId="2F8071B8">
            <w:pPr>
              <w:jc w:val="center"/>
              <w:rPr>
                <w:rFonts w:ascii="Calibri" w:hAnsi="Calibri" w:cs="Calibri"/>
                <w:sz w:val="22"/>
                <w:szCs w:val="22"/>
              </w:rPr>
            </w:pPr>
            <w:r w:rsidRPr="00A411E0">
              <w:rPr>
                <w:rFonts w:ascii="Calibri" w:hAnsi="Calibri" w:cs="Calibri"/>
                <w:sz w:val="22"/>
                <w:szCs w:val="22"/>
              </w:rPr>
              <w:t>44,423</w:t>
            </w:r>
          </w:p>
        </w:tc>
        <w:tc>
          <w:tcPr>
            <w:tcW w:w="995"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5DCBB422" w14:textId="67A83A4C">
            <w:pPr>
              <w:suppressAutoHyphens/>
              <w:jc w:val="center"/>
              <w:outlineLvl w:val="0"/>
              <w:rPr>
                <w:rFonts w:ascii="Calibri" w:hAnsi="Calibri" w:cs="Calibri"/>
                <w:sz w:val="22"/>
                <w:szCs w:val="22"/>
              </w:rPr>
            </w:pPr>
            <w:r w:rsidRPr="00A411E0">
              <w:rPr>
                <w:rFonts w:ascii="Calibri" w:hAnsi="Calibri" w:cs="Calibri"/>
                <w:sz w:val="22"/>
                <w:szCs w:val="22"/>
              </w:rPr>
              <w:t>2.76%</w:t>
            </w:r>
          </w:p>
        </w:tc>
        <w:tc>
          <w:tcPr>
            <w:tcW w:w="152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ACA6D44" w14:textId="6826BD58">
            <w:pPr>
              <w:jc w:val="center"/>
              <w:rPr>
                <w:rFonts w:ascii="Calibri" w:hAnsi="Calibri" w:cs="Calibri"/>
                <w:sz w:val="22"/>
                <w:szCs w:val="22"/>
              </w:rPr>
            </w:pPr>
            <w:r w:rsidRPr="00A411E0">
              <w:rPr>
                <w:rFonts w:ascii="Calibri" w:hAnsi="Calibri" w:cs="Calibri"/>
                <w:sz w:val="22"/>
                <w:szCs w:val="22"/>
              </w:rPr>
              <w:t>41,904</w:t>
            </w:r>
          </w:p>
        </w:tc>
        <w:tc>
          <w:tcPr>
            <w:tcW w:w="144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35A6AB4D" w14:textId="06D3FDC6">
            <w:pPr>
              <w:jc w:val="center"/>
              <w:rPr>
                <w:rFonts w:ascii="Calibri" w:hAnsi="Calibri" w:cs="Calibri"/>
                <w:sz w:val="22"/>
                <w:szCs w:val="22"/>
              </w:rPr>
            </w:pPr>
            <w:r>
              <w:rPr>
                <w:rFonts w:ascii="Calibri" w:hAnsi="Calibri" w:cs="Calibri"/>
                <w:color w:val="000000"/>
                <w:sz w:val="22"/>
                <w:szCs w:val="22"/>
              </w:rPr>
              <w:t>2.84%</w:t>
            </w:r>
          </w:p>
        </w:tc>
        <w:tc>
          <w:tcPr>
            <w:tcW w:w="170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2CEBFA3" w14:textId="4F2ABD22">
            <w:pPr>
              <w:jc w:val="center"/>
              <w:rPr>
                <w:rFonts w:ascii="Calibri" w:hAnsi="Calibri" w:cs="Calibri"/>
                <w:sz w:val="22"/>
                <w:szCs w:val="22"/>
              </w:rPr>
            </w:pPr>
            <w:r w:rsidRPr="00A411E0">
              <w:rPr>
                <w:rFonts w:ascii="Calibri" w:hAnsi="Calibri" w:cs="Calibri"/>
                <w:sz w:val="22"/>
                <w:szCs w:val="22"/>
              </w:rPr>
              <w:t xml:space="preserve">$184,825,000 </w:t>
            </w:r>
          </w:p>
        </w:tc>
        <w:tc>
          <w:tcPr>
            <w:tcW w:w="10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09ACCD3" w14:textId="713B3C39">
            <w:pPr>
              <w:jc w:val="center"/>
              <w:rPr>
                <w:rFonts w:ascii="Calibri" w:hAnsi="Calibri" w:cs="Calibri"/>
                <w:sz w:val="22"/>
                <w:szCs w:val="22"/>
              </w:rPr>
            </w:pPr>
            <w:r w:rsidRPr="00A411E0">
              <w:rPr>
                <w:rFonts w:ascii="Calibri" w:hAnsi="Calibri" w:cs="Calibri"/>
                <w:sz w:val="22"/>
                <w:szCs w:val="22"/>
              </w:rPr>
              <w:t>2,519</w:t>
            </w:r>
          </w:p>
        </w:tc>
        <w:tc>
          <w:tcPr>
            <w:tcW w:w="1903"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4DB070D3" w14:textId="07986513">
            <w:pPr>
              <w:jc w:val="center"/>
              <w:rPr>
                <w:rFonts w:ascii="Calibri" w:hAnsi="Calibri" w:cs="Calibri"/>
                <w:sz w:val="22"/>
                <w:szCs w:val="22"/>
              </w:rPr>
            </w:pPr>
            <w:r w:rsidRPr="00A411E0">
              <w:rPr>
                <w:rFonts w:ascii="Calibri" w:hAnsi="Calibri" w:cs="Calibri"/>
                <w:sz w:val="22"/>
                <w:szCs w:val="22"/>
              </w:rPr>
              <w:t xml:space="preserve">$83,707,000 </w:t>
            </w:r>
          </w:p>
        </w:tc>
      </w:tr>
      <w:tr w:rsidR="00B46F98" w:rsidTr="00E769E6" w14:paraId="7319CD23" w14:textId="77777777">
        <w:trPr>
          <w:trHeight w:val="89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682F514F" w14:textId="194EFECC">
            <w:pPr>
              <w:pStyle w:val="BodyA"/>
              <w:spacing w:after="0" w:line="240" w:lineRule="auto"/>
              <w:jc w:val="center"/>
            </w:pPr>
            <w:r>
              <w:rPr>
                <w:b/>
                <w:bCs/>
              </w:rPr>
              <w:t>Total Claims Paid or Denied in 91+ days</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A4F3DC1" w14:textId="1090FD22">
            <w:pPr>
              <w:jc w:val="center"/>
              <w:rPr>
                <w:rFonts w:ascii="Calibri" w:hAnsi="Calibri" w:cs="Calibri"/>
                <w:sz w:val="22"/>
                <w:szCs w:val="22"/>
              </w:rPr>
            </w:pPr>
            <w:r w:rsidRPr="00A411E0">
              <w:rPr>
                <w:rFonts w:ascii="Calibri" w:hAnsi="Calibri" w:cs="Calibri"/>
                <w:sz w:val="22"/>
                <w:szCs w:val="22"/>
              </w:rPr>
              <w:t>147,289</w:t>
            </w:r>
          </w:p>
        </w:tc>
        <w:tc>
          <w:tcPr>
            <w:tcW w:w="995"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4D011132" w14:textId="6408FED3">
            <w:pPr>
              <w:suppressAutoHyphens/>
              <w:jc w:val="center"/>
              <w:outlineLvl w:val="0"/>
              <w:rPr>
                <w:rFonts w:ascii="Calibri" w:hAnsi="Calibri" w:cs="Calibri"/>
                <w:sz w:val="22"/>
                <w:szCs w:val="22"/>
              </w:rPr>
            </w:pPr>
            <w:r w:rsidRPr="00A411E0">
              <w:rPr>
                <w:rFonts w:ascii="Calibri" w:hAnsi="Calibri" w:cs="Calibri"/>
                <w:sz w:val="22"/>
                <w:szCs w:val="22"/>
              </w:rPr>
              <w:t>9.15%</w:t>
            </w:r>
          </w:p>
        </w:tc>
        <w:tc>
          <w:tcPr>
            <w:tcW w:w="152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CFD7D36" w14:textId="471F5D41">
            <w:pPr>
              <w:jc w:val="center"/>
              <w:rPr>
                <w:rFonts w:ascii="Calibri" w:hAnsi="Calibri" w:cs="Calibri"/>
                <w:sz w:val="22"/>
                <w:szCs w:val="22"/>
              </w:rPr>
            </w:pPr>
            <w:r w:rsidRPr="00A411E0">
              <w:rPr>
                <w:rFonts w:ascii="Calibri" w:hAnsi="Calibri" w:cs="Calibri"/>
                <w:sz w:val="22"/>
                <w:szCs w:val="22"/>
              </w:rPr>
              <w:t>135,837</w:t>
            </w:r>
          </w:p>
        </w:tc>
        <w:tc>
          <w:tcPr>
            <w:tcW w:w="144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51E981D7" w14:textId="0DBB482F">
            <w:pPr>
              <w:jc w:val="center"/>
              <w:rPr>
                <w:rFonts w:ascii="Calibri" w:hAnsi="Calibri" w:cs="Calibri"/>
                <w:sz w:val="22"/>
                <w:szCs w:val="22"/>
              </w:rPr>
            </w:pPr>
            <w:r>
              <w:rPr>
                <w:rFonts w:ascii="Calibri" w:hAnsi="Calibri" w:cs="Calibri"/>
                <w:color w:val="000000"/>
                <w:sz w:val="22"/>
                <w:szCs w:val="22"/>
              </w:rPr>
              <w:t>9.22%</w:t>
            </w:r>
          </w:p>
        </w:tc>
        <w:tc>
          <w:tcPr>
            <w:tcW w:w="170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3B9567C" w14:textId="56067CAB">
            <w:pPr>
              <w:jc w:val="center"/>
              <w:rPr>
                <w:rFonts w:ascii="Calibri" w:hAnsi="Calibri" w:cs="Calibri"/>
                <w:sz w:val="22"/>
                <w:szCs w:val="22"/>
              </w:rPr>
            </w:pPr>
            <w:r w:rsidRPr="00A411E0">
              <w:rPr>
                <w:rFonts w:ascii="Calibri" w:hAnsi="Calibri" w:cs="Calibri"/>
                <w:sz w:val="22"/>
                <w:szCs w:val="22"/>
              </w:rPr>
              <w:t xml:space="preserve">$410,900,000 </w:t>
            </w:r>
          </w:p>
        </w:tc>
        <w:tc>
          <w:tcPr>
            <w:tcW w:w="10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837B307" w14:textId="41FDD142">
            <w:pPr>
              <w:jc w:val="center"/>
              <w:rPr>
                <w:rFonts w:ascii="Calibri" w:hAnsi="Calibri" w:cs="Calibri"/>
                <w:sz w:val="22"/>
                <w:szCs w:val="22"/>
              </w:rPr>
            </w:pPr>
            <w:r w:rsidRPr="00A411E0">
              <w:rPr>
                <w:rFonts w:ascii="Calibri" w:hAnsi="Calibri" w:cs="Calibri"/>
                <w:sz w:val="22"/>
                <w:szCs w:val="22"/>
              </w:rPr>
              <w:t>11,452</w:t>
            </w:r>
          </w:p>
        </w:tc>
        <w:tc>
          <w:tcPr>
            <w:tcW w:w="1903"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BDC0788" w14:textId="7415F0FA">
            <w:pPr>
              <w:jc w:val="center"/>
              <w:rPr>
                <w:rFonts w:ascii="Calibri" w:hAnsi="Calibri" w:cs="Calibri"/>
                <w:sz w:val="22"/>
                <w:szCs w:val="22"/>
              </w:rPr>
            </w:pPr>
            <w:r w:rsidRPr="00A411E0">
              <w:rPr>
                <w:rFonts w:ascii="Calibri" w:hAnsi="Calibri" w:cs="Calibri"/>
                <w:sz w:val="22"/>
                <w:szCs w:val="22"/>
              </w:rPr>
              <w:t xml:space="preserve">$252,662,000 </w:t>
            </w:r>
          </w:p>
        </w:tc>
      </w:tr>
      <w:tr w:rsidR="00B46F98" w:rsidTr="00E769E6" w14:paraId="1977CAC6" w14:textId="77777777">
        <w:trPr>
          <w:trHeight w:val="60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3FDFA4BC" w14:textId="77777777">
            <w:pPr>
              <w:pStyle w:val="BodyA"/>
              <w:spacing w:after="0" w:line="240" w:lineRule="auto"/>
              <w:jc w:val="center"/>
            </w:pPr>
            <w:r>
              <w:rPr>
                <w:b/>
                <w:bCs/>
              </w:rPr>
              <w:t>Total Claims Awaiting Adjudication</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1BFA53B" w14:textId="5E4047EA">
            <w:pPr>
              <w:jc w:val="center"/>
              <w:rPr>
                <w:rFonts w:ascii="Calibri" w:hAnsi="Calibri" w:cs="Calibri"/>
                <w:sz w:val="22"/>
                <w:szCs w:val="22"/>
              </w:rPr>
            </w:pPr>
            <w:r w:rsidRPr="00A411E0">
              <w:rPr>
                <w:rFonts w:ascii="Calibri" w:hAnsi="Calibri" w:cs="Calibri"/>
                <w:sz w:val="22"/>
                <w:szCs w:val="22"/>
              </w:rPr>
              <w:t>80,649</w:t>
            </w:r>
          </w:p>
        </w:tc>
        <w:tc>
          <w:tcPr>
            <w:tcW w:w="995" w:type="dxa"/>
            <w:tcBorders>
              <w:top w:val="single" w:color="auto" w:sz="4" w:space="0"/>
              <w:left w:val="single" w:color="auto" w:sz="4" w:space="0"/>
              <w:bottom w:val="single" w:color="auto" w:sz="4" w:space="0"/>
              <w:right w:val="single" w:color="auto" w:sz="4" w:space="0"/>
            </w:tcBorders>
            <w:shd w:val="clear" w:color="auto" w:fill="000000" w:themeFill="text1"/>
            <w:tcMar>
              <w:top w:w="80" w:type="dxa"/>
              <w:left w:w="80" w:type="dxa"/>
              <w:bottom w:w="80" w:type="dxa"/>
              <w:right w:w="80" w:type="dxa"/>
            </w:tcMar>
          </w:tcPr>
          <w:p w:rsidRPr="00A411E0" w:rsidR="00B46F98" w:rsidP="00B46F98" w:rsidRDefault="00B46F98" w14:paraId="30326F3F" w14:textId="685E62EF">
            <w:pPr>
              <w:jc w:val="center"/>
              <w:rPr>
                <w:rFonts w:ascii="Calibri" w:hAnsi="Calibri" w:cs="Calibri"/>
                <w:sz w:val="22"/>
                <w:szCs w:val="22"/>
              </w:rPr>
            </w:pPr>
          </w:p>
        </w:tc>
        <w:tc>
          <w:tcPr>
            <w:tcW w:w="1525"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19E2A12D" w14:textId="080668A2">
            <w:pPr>
              <w:jc w:val="center"/>
              <w:rPr>
                <w:rFonts w:ascii="Calibri" w:hAnsi="Calibri" w:cs="Calibri"/>
                <w:sz w:val="22"/>
                <w:szCs w:val="22"/>
              </w:rPr>
            </w:pPr>
          </w:p>
        </w:tc>
        <w:tc>
          <w:tcPr>
            <w:tcW w:w="1445" w:type="dxa"/>
            <w:tcBorders>
              <w:top w:val="single" w:color="auto" w:sz="4" w:space="0"/>
              <w:left w:val="single" w:color="auto" w:sz="4" w:space="0"/>
              <w:bottom w:val="single" w:color="auto" w:sz="4" w:space="0"/>
              <w:right w:val="single" w:color="auto" w:sz="4" w:space="0"/>
            </w:tcBorders>
            <w:shd w:val="clear" w:color="auto" w:fill="000000" w:themeFill="text1"/>
          </w:tcPr>
          <w:p w:rsidRPr="00A411E0" w:rsidR="00B46F98" w:rsidP="00B46F98" w:rsidRDefault="00B46F98" w14:paraId="1D7E990A" w14:textId="64CCEFD7">
            <w:pPr>
              <w:jc w:val="center"/>
              <w:rPr>
                <w:rFonts w:ascii="Calibri" w:hAnsi="Calibri" w:cs="Calibri"/>
                <w:sz w:val="22"/>
                <w:szCs w:val="22"/>
              </w:rPr>
            </w:pPr>
            <w:r>
              <w:rPr>
                <w:rFonts w:ascii="Calibri" w:hAnsi="Calibri" w:cs="Calibri"/>
                <w:color w:val="000000"/>
                <w:sz w:val="22"/>
                <w:szCs w:val="22"/>
              </w:rPr>
              <w:t> </w:t>
            </w:r>
          </w:p>
        </w:tc>
        <w:tc>
          <w:tcPr>
            <w:tcW w:w="1705"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264E0B4C" w14:textId="0626E728">
            <w:pPr>
              <w:jc w:val="center"/>
              <w:rPr>
                <w:rFonts w:ascii="Calibri" w:hAnsi="Calibri" w:cs="Calibri"/>
                <w:sz w:val="22"/>
                <w:szCs w:val="22"/>
              </w:rPr>
            </w:pPr>
          </w:p>
        </w:tc>
        <w:tc>
          <w:tcPr>
            <w:tcW w:w="1085"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1B14352F" w14:textId="2325C453">
            <w:pPr>
              <w:jc w:val="center"/>
              <w:rPr>
                <w:rFonts w:ascii="Calibri" w:hAnsi="Calibri" w:cs="Calibri"/>
                <w:sz w:val="22"/>
                <w:szCs w:val="22"/>
              </w:rPr>
            </w:pPr>
          </w:p>
        </w:tc>
        <w:tc>
          <w:tcPr>
            <w:tcW w:w="1903"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714905FE" w14:textId="2709FC17">
            <w:pPr>
              <w:jc w:val="center"/>
              <w:rPr>
                <w:rFonts w:ascii="Calibri" w:hAnsi="Calibri" w:cs="Calibri"/>
                <w:sz w:val="22"/>
                <w:szCs w:val="22"/>
              </w:rPr>
            </w:pPr>
          </w:p>
        </w:tc>
      </w:tr>
      <w:tr w:rsidR="00B46F98" w:rsidTr="00E769E6" w14:paraId="72C55CC6" w14:textId="77777777">
        <w:trPr>
          <w:trHeight w:val="927"/>
          <w:jc w:val="center"/>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23AADE2E" w14:textId="2B53632C">
            <w:pPr>
              <w:pStyle w:val="BodyA"/>
              <w:spacing w:after="0" w:line="240" w:lineRule="auto"/>
              <w:jc w:val="center"/>
            </w:pPr>
            <w:r>
              <w:rPr>
                <w:b/>
                <w:bCs/>
              </w:rPr>
              <w:t>Total Claims Paid or Denied</w:t>
            </w:r>
          </w:p>
        </w:tc>
        <w:tc>
          <w:tcPr>
            <w:tcW w:w="9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D1A52CA" w14:textId="041715B1">
            <w:pPr>
              <w:jc w:val="center"/>
              <w:rPr>
                <w:rFonts w:ascii="Calibri" w:hAnsi="Calibri" w:cs="Calibri"/>
                <w:sz w:val="22"/>
                <w:szCs w:val="22"/>
              </w:rPr>
            </w:pPr>
            <w:r w:rsidRPr="00A411E0">
              <w:rPr>
                <w:rFonts w:ascii="Calibri" w:hAnsi="Calibri" w:cs="Calibri"/>
                <w:sz w:val="22"/>
                <w:szCs w:val="22"/>
              </w:rPr>
              <w:t>1,610,147</w:t>
            </w:r>
          </w:p>
        </w:tc>
        <w:tc>
          <w:tcPr>
            <w:tcW w:w="995"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25E7058C" w14:textId="34AC4B0C">
            <w:pPr>
              <w:pStyle w:val="Body"/>
              <w:suppressAutoHyphens/>
              <w:jc w:val="center"/>
              <w:outlineLvl w:val="0"/>
              <w:rPr>
                <w:rFonts w:ascii="Calibri" w:hAnsi="Calibri" w:cs="Calibri"/>
                <w:sz w:val="22"/>
                <w:szCs w:val="22"/>
              </w:rPr>
            </w:pPr>
            <w:r w:rsidRPr="00A411E0">
              <w:rPr>
                <w:rFonts w:ascii="Calibri" w:hAnsi="Calibri" w:cs="Calibri"/>
                <w:sz w:val="22"/>
                <w:szCs w:val="22"/>
              </w:rPr>
              <w:t>100.00%</w:t>
            </w:r>
          </w:p>
        </w:tc>
        <w:tc>
          <w:tcPr>
            <w:tcW w:w="152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ACC9092" w14:textId="1CCDE870">
            <w:pPr>
              <w:jc w:val="center"/>
              <w:rPr>
                <w:rFonts w:ascii="Calibri" w:hAnsi="Calibri" w:cs="Calibri"/>
                <w:sz w:val="22"/>
                <w:szCs w:val="22"/>
                <w:highlight w:val="black"/>
              </w:rPr>
            </w:pPr>
            <w:r w:rsidRPr="00A411E0">
              <w:rPr>
                <w:rFonts w:ascii="Calibri" w:hAnsi="Calibri" w:cs="Calibri"/>
                <w:sz w:val="22"/>
                <w:szCs w:val="22"/>
              </w:rPr>
              <w:t>1,473,893</w:t>
            </w:r>
          </w:p>
        </w:tc>
        <w:tc>
          <w:tcPr>
            <w:tcW w:w="144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5212613D" w14:textId="2519F0DC">
            <w:pPr>
              <w:jc w:val="center"/>
              <w:rPr>
                <w:rFonts w:ascii="Calibri" w:hAnsi="Calibri" w:cs="Calibri"/>
                <w:sz w:val="22"/>
                <w:szCs w:val="22"/>
              </w:rPr>
            </w:pPr>
            <w:r>
              <w:rPr>
                <w:rFonts w:ascii="Calibri" w:hAnsi="Calibri" w:cs="Calibri"/>
                <w:color w:val="000000"/>
                <w:sz w:val="22"/>
                <w:szCs w:val="22"/>
              </w:rPr>
              <w:t>100.00%</w:t>
            </w:r>
          </w:p>
        </w:tc>
        <w:tc>
          <w:tcPr>
            <w:tcW w:w="170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4D2FA2C" w14:textId="1CC1CE41">
            <w:pPr>
              <w:jc w:val="center"/>
              <w:rPr>
                <w:rFonts w:ascii="Calibri" w:hAnsi="Calibri" w:cs="Calibri"/>
                <w:sz w:val="22"/>
                <w:szCs w:val="22"/>
              </w:rPr>
            </w:pPr>
            <w:r w:rsidRPr="00A411E0">
              <w:rPr>
                <w:rFonts w:ascii="Calibri" w:hAnsi="Calibri" w:cs="Calibri"/>
                <w:sz w:val="22"/>
                <w:szCs w:val="22"/>
              </w:rPr>
              <w:t xml:space="preserve">$2,648,676,000 </w:t>
            </w:r>
          </w:p>
        </w:tc>
        <w:tc>
          <w:tcPr>
            <w:tcW w:w="108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CD42840" w14:textId="7FBD6E43">
            <w:pPr>
              <w:jc w:val="center"/>
              <w:rPr>
                <w:rFonts w:ascii="Calibri" w:hAnsi="Calibri" w:cs="Calibri"/>
                <w:sz w:val="22"/>
                <w:szCs w:val="22"/>
              </w:rPr>
            </w:pPr>
            <w:r w:rsidRPr="00A411E0">
              <w:rPr>
                <w:rFonts w:ascii="Calibri" w:hAnsi="Calibri" w:cs="Calibri"/>
                <w:sz w:val="22"/>
                <w:szCs w:val="22"/>
              </w:rPr>
              <w:t>136,254</w:t>
            </w:r>
          </w:p>
        </w:tc>
        <w:tc>
          <w:tcPr>
            <w:tcW w:w="1903"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218F6EA" w14:textId="13D41E5B">
            <w:pPr>
              <w:jc w:val="center"/>
              <w:rPr>
                <w:rFonts w:ascii="Calibri" w:hAnsi="Calibri" w:cs="Calibri"/>
                <w:sz w:val="22"/>
                <w:szCs w:val="22"/>
              </w:rPr>
            </w:pPr>
            <w:r w:rsidRPr="00A411E0">
              <w:rPr>
                <w:rFonts w:ascii="Calibri" w:hAnsi="Calibri" w:cs="Calibri"/>
                <w:sz w:val="22"/>
                <w:szCs w:val="22"/>
              </w:rPr>
              <w:t xml:space="preserve">$2,320,534,000 </w:t>
            </w:r>
          </w:p>
        </w:tc>
      </w:tr>
    </w:tbl>
    <w:p w:rsidR="0021470E" w:rsidP="0021470E" w:rsidRDefault="0021470E" w14:paraId="372F5FE4" w14:textId="77777777">
      <w:pPr>
        <w:pStyle w:val="BodyA"/>
        <w:spacing w:after="0" w:line="240" w:lineRule="auto"/>
      </w:pPr>
      <w:r>
        <w:t>* Non-Payable means rejected or denied.</w:t>
      </w:r>
    </w:p>
    <w:p w:rsidR="00287F4C" w:rsidP="0021470E" w:rsidRDefault="00287F4C" w14:paraId="1AE152F1" w14:textId="77777777">
      <w:pPr>
        <w:pStyle w:val="BodyA"/>
        <w:spacing w:after="0" w:line="240" w:lineRule="auto"/>
      </w:pPr>
    </w:p>
    <w:p w:rsidR="00DA11D2" w:rsidP="0021470E" w:rsidRDefault="00DA11D2" w14:paraId="3CD837B9" w14:textId="77777777">
      <w:pPr>
        <w:pStyle w:val="BodyA"/>
        <w:spacing w:after="0" w:line="240" w:lineRule="auto"/>
      </w:pPr>
    </w:p>
    <w:p w:rsidR="00DA11D2" w:rsidP="0021470E" w:rsidRDefault="00DA11D2" w14:paraId="6C121A1E" w14:textId="77777777">
      <w:pPr>
        <w:pStyle w:val="BodyA"/>
        <w:spacing w:after="0" w:line="240" w:lineRule="auto"/>
      </w:pPr>
    </w:p>
    <w:p w:rsidR="00287F4C" w:rsidP="0021470E" w:rsidRDefault="00287F4C" w14:paraId="5E06A46B" w14:textId="77777777">
      <w:pPr>
        <w:pStyle w:val="BodyA"/>
        <w:spacing w:after="0" w:line="240" w:lineRule="auto"/>
      </w:pPr>
    </w:p>
    <w:p w:rsidR="00287F4C" w:rsidP="0021470E" w:rsidRDefault="00287F4C" w14:paraId="586B0886" w14:textId="77777777">
      <w:pPr>
        <w:pStyle w:val="BodyA"/>
        <w:spacing w:after="0" w:line="240" w:lineRule="auto"/>
      </w:pPr>
    </w:p>
    <w:p w:rsidR="00287F4C" w:rsidP="0021470E" w:rsidRDefault="00287F4C" w14:paraId="449B6420" w14:textId="77777777">
      <w:pPr>
        <w:pStyle w:val="BodyA"/>
        <w:spacing w:after="0" w:line="240" w:lineRule="auto"/>
      </w:pPr>
    </w:p>
    <w:p w:rsidR="00287F4C" w:rsidP="0021470E" w:rsidRDefault="00287F4C" w14:paraId="3F00FCC0" w14:textId="77777777">
      <w:pPr>
        <w:pStyle w:val="BodyA"/>
        <w:spacing w:after="0" w:line="240" w:lineRule="auto"/>
      </w:pPr>
    </w:p>
    <w:p w:rsidR="00287F4C" w:rsidP="0021470E" w:rsidRDefault="00287F4C" w14:paraId="5E407F6C" w14:textId="77777777">
      <w:pPr>
        <w:pStyle w:val="BodyA"/>
        <w:spacing w:after="0" w:line="240" w:lineRule="auto"/>
      </w:pPr>
    </w:p>
    <w:p w:rsidR="000C3E4F" w:rsidP="0021470E" w:rsidRDefault="000C3E4F" w14:paraId="5454F4D6" w14:textId="77777777">
      <w:pPr>
        <w:pStyle w:val="BodyA"/>
        <w:spacing w:after="0" w:line="240" w:lineRule="auto"/>
      </w:pPr>
    </w:p>
    <w:p w:rsidR="000C3E4F" w:rsidP="0021470E" w:rsidRDefault="000C3E4F" w14:paraId="2228020B" w14:textId="77777777">
      <w:pPr>
        <w:pStyle w:val="BodyA"/>
        <w:spacing w:after="0" w:line="240" w:lineRule="auto"/>
      </w:pPr>
    </w:p>
    <w:p w:rsidR="001B678F" w:rsidRDefault="001B678F" w14:paraId="4EE6A279" w14:textId="77777777">
      <w:pPr>
        <w:pStyle w:val="NormalWeb"/>
        <w:widowControl w:val="0"/>
        <w:spacing w:before="0" w:after="0"/>
        <w:ind w:left="216" w:hanging="216"/>
        <w:rPr>
          <w:rFonts w:ascii="Calibri" w:hAnsi="Calibri" w:eastAsia="Calibri" w:cs="Calibri"/>
          <w:sz w:val="22"/>
          <w:szCs w:val="22"/>
        </w:rPr>
      </w:pPr>
    </w:p>
    <w:p w:rsidR="001B678F" w:rsidRDefault="001B678F" w14:paraId="00F3E41D" w14:textId="04EE4E1B">
      <w:pPr>
        <w:pStyle w:val="Body"/>
        <w:rPr>
          <w:rFonts w:ascii="Arial Unicode MS" w:hAnsi="Arial Unicode MS" w:eastAsia="Arial Unicode MS" w:cs="Arial Unicode MS"/>
        </w:rPr>
      </w:pPr>
    </w:p>
    <w:p w:rsidRPr="00001DDE" w:rsidR="00001DDE" w:rsidP="00001DDE" w:rsidRDefault="00001DDE" w14:paraId="0FBF9429" w14:textId="6589C800">
      <w:pPr>
        <w:pStyle w:val="NormalWeb"/>
        <w:spacing w:before="0"/>
        <w:jc w:val="center"/>
        <w:rPr>
          <w:rFonts w:ascii="Calibri" w:hAnsi="Calibri" w:eastAsia="Calibri" w:cs="Calibri"/>
          <w:sz w:val="22"/>
          <w:szCs w:val="22"/>
        </w:rPr>
      </w:pPr>
      <w:r w:rsidRPr="0021470E">
        <w:rPr>
          <w:rFonts w:ascii="Calibri" w:hAnsi="Calibri" w:cs="Calibri"/>
          <w:b/>
          <w:bCs/>
          <w:color w:val="203764"/>
          <w:u w:color="203764"/>
        </w:rPr>
        <w:t>Table 3</w:t>
      </w:r>
      <w:r>
        <w:rPr>
          <w:rFonts w:ascii="Calibri" w:hAnsi="Calibri" w:cs="Calibri"/>
          <w:b/>
          <w:bCs/>
          <w:color w:val="203764"/>
          <w:u w:color="203764"/>
        </w:rPr>
        <w:t>B</w:t>
      </w:r>
      <w:r w:rsidRPr="0021470E">
        <w:rPr>
          <w:rFonts w:ascii="Calibri" w:hAnsi="Calibri" w:cs="Calibri"/>
          <w:b/>
          <w:bCs/>
          <w:color w:val="203764"/>
          <w:u w:color="203764"/>
        </w:rPr>
        <w:t xml:space="preserve">. </w:t>
      </w:r>
      <w:r w:rsidRPr="0021470E" w:rsidR="00A411E0">
        <w:rPr>
          <w:rFonts w:ascii="Calibri" w:hAnsi="Calibri" w:cs="Calibri"/>
          <w:b/>
          <w:bCs/>
          <w:color w:val="203764"/>
          <w:u w:color="203764"/>
        </w:rPr>
        <w:t xml:space="preserve">Days for Claims to be </w:t>
      </w:r>
      <w:r w:rsidR="00A411E0">
        <w:rPr>
          <w:rFonts w:ascii="Calibri" w:hAnsi="Calibri" w:cs="Calibri"/>
          <w:b/>
          <w:bCs/>
          <w:color w:val="203764"/>
          <w:u w:color="203764"/>
        </w:rPr>
        <w:t>Paid or Denied</w:t>
      </w:r>
      <w:r w:rsidRPr="0021470E">
        <w:rPr>
          <w:rFonts w:ascii="Calibri" w:hAnsi="Calibri" w:cs="Calibri"/>
          <w:b/>
          <w:bCs/>
          <w:color w:val="203764"/>
          <w:u w:color="203764"/>
        </w:rPr>
        <w:br/>
      </w:r>
      <w:r w:rsidR="00016AC7">
        <w:rPr>
          <w:rFonts w:ascii="Calibri" w:hAnsi="Calibri" w:cs="Calibri"/>
          <w:b/>
          <w:bCs/>
          <w:color w:val="203764"/>
          <w:u w:color="203764"/>
        </w:rPr>
        <w:t>2025</w:t>
      </w:r>
      <w:r w:rsidRPr="0021470E">
        <w:rPr>
          <w:rFonts w:ascii="Calibri" w:hAnsi="Calibri" w:cs="Calibri"/>
          <w:b/>
          <w:bCs/>
          <w:color w:val="203764"/>
          <w:u w:color="203764"/>
        </w:rPr>
        <w:t xml:space="preserve"> </w:t>
      </w:r>
      <w:r w:rsidR="00016AC7">
        <w:rPr>
          <w:rFonts w:ascii="Calibri" w:hAnsi="Calibri" w:cs="Calibri"/>
          <w:b/>
          <w:bCs/>
          <w:color w:val="203764"/>
          <w:u w:color="203764"/>
        </w:rPr>
        <w:t>Quarter 2</w:t>
      </w:r>
    </w:p>
    <w:tbl>
      <w:tblPr>
        <w:tblW w:w="12073" w:type="dxa"/>
        <w:tblInd w:w="-100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3B. Days for Claims to be Adjudicated  2023 Quarter 4  "/>
        <w:tblDescription w:val="Time in days taken to adjudicate claims"/>
      </w:tblPr>
      <w:tblGrid>
        <w:gridCol w:w="2340"/>
        <w:gridCol w:w="990"/>
        <w:gridCol w:w="990"/>
        <w:gridCol w:w="1445"/>
        <w:gridCol w:w="1435"/>
        <w:gridCol w:w="1895"/>
        <w:gridCol w:w="1080"/>
        <w:gridCol w:w="1898"/>
      </w:tblGrid>
      <w:tr w:rsidR="00B46F98" w:rsidTr="00B46F98" w14:paraId="387C5732" w14:textId="77777777">
        <w:trPr>
          <w:trHeight w:val="1041"/>
        </w:trPr>
        <w:tc>
          <w:tcPr>
            <w:tcW w:w="2340"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B46F98" w:rsidRDefault="00B46F98" w14:paraId="170BAAD1" w14:textId="27DAA421">
            <w:pPr>
              <w:pStyle w:val="BodyA"/>
              <w:spacing w:after="0" w:line="240" w:lineRule="auto"/>
              <w:jc w:val="center"/>
            </w:pPr>
            <w:r>
              <w:rPr>
                <w:b/>
                <w:bCs/>
              </w:rPr>
              <w:t>2025 Q2</w:t>
            </w:r>
          </w:p>
        </w:tc>
        <w:tc>
          <w:tcPr>
            <w:tcW w:w="990"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35A4D9E9" w14:textId="77777777">
            <w:pPr>
              <w:pStyle w:val="BodyA"/>
              <w:spacing w:after="0" w:line="240" w:lineRule="auto"/>
              <w:jc w:val="center"/>
            </w:pPr>
            <w:r>
              <w:rPr>
                <w:b/>
                <w:bCs/>
              </w:rPr>
              <w:t>Claims</w:t>
            </w:r>
          </w:p>
        </w:tc>
        <w:tc>
          <w:tcPr>
            <w:tcW w:w="990"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10488C26" w14:textId="77777777">
            <w:pPr>
              <w:pStyle w:val="BodyA"/>
              <w:spacing w:after="0" w:line="240" w:lineRule="auto"/>
              <w:jc w:val="center"/>
            </w:pPr>
            <w:r>
              <w:rPr>
                <w:b/>
                <w:bCs/>
              </w:rPr>
              <w:t xml:space="preserve">% of Claims </w:t>
            </w:r>
          </w:p>
        </w:tc>
        <w:tc>
          <w:tcPr>
            <w:tcW w:w="144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4A3552BD" w14:textId="77777777">
            <w:pPr>
              <w:pStyle w:val="BodyA"/>
              <w:spacing w:after="0" w:line="240" w:lineRule="auto"/>
              <w:jc w:val="center"/>
            </w:pPr>
            <w:r>
              <w:rPr>
                <w:b/>
                <w:bCs/>
              </w:rPr>
              <w:t># of Payable/</w:t>
            </w:r>
            <w:r>
              <w:rPr>
                <w:b/>
                <w:bCs/>
              </w:rPr>
              <w:br/>
            </w:r>
            <w:r>
              <w:rPr>
                <w:b/>
                <w:bCs/>
              </w:rPr>
              <w:t>Paid Claims</w:t>
            </w:r>
          </w:p>
        </w:tc>
        <w:tc>
          <w:tcPr>
            <w:tcW w:w="1435" w:type="dxa"/>
            <w:tcBorders>
              <w:top w:val="single" w:color="000000" w:sz="4" w:space="0"/>
              <w:left w:val="single" w:color="000000" w:sz="4" w:space="0"/>
              <w:bottom w:val="single" w:color="auto" w:sz="4" w:space="0"/>
              <w:right w:val="single" w:color="000000" w:sz="4" w:space="0"/>
            </w:tcBorders>
            <w:shd w:val="clear" w:color="auto" w:fill="BFBFBF"/>
          </w:tcPr>
          <w:p w:rsidR="00B46F98" w:rsidRDefault="00B46F98" w14:paraId="01ECA84A" w14:textId="5E2F9C86">
            <w:pPr>
              <w:pStyle w:val="BodyA"/>
              <w:spacing w:after="0" w:line="240" w:lineRule="auto"/>
              <w:jc w:val="center"/>
              <w:rPr>
                <w:b/>
                <w:bCs/>
              </w:rPr>
            </w:pPr>
            <w:r w:rsidRPr="00B46F98">
              <w:rPr>
                <w:rFonts w:cs="Calibri"/>
                <w:b/>
                <w:bCs/>
              </w:rPr>
              <w:t>% Of Payable/Paid Claims</w:t>
            </w:r>
          </w:p>
        </w:tc>
        <w:tc>
          <w:tcPr>
            <w:tcW w:w="1895"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7AB3FAB1" w14:textId="12AFEB90">
            <w:pPr>
              <w:pStyle w:val="BodyA"/>
              <w:spacing w:after="0" w:line="240" w:lineRule="auto"/>
              <w:jc w:val="center"/>
            </w:pPr>
            <w:r>
              <w:rPr>
                <w:b/>
                <w:bCs/>
              </w:rPr>
              <w:t xml:space="preserve">Net Liability </w:t>
            </w:r>
          </w:p>
        </w:tc>
        <w:tc>
          <w:tcPr>
            <w:tcW w:w="1080"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65A556ED" w14:textId="77777777">
            <w:pPr>
              <w:pStyle w:val="BodyA"/>
              <w:spacing w:after="0" w:line="240" w:lineRule="auto"/>
              <w:jc w:val="center"/>
            </w:pPr>
            <w:r>
              <w:rPr>
                <w:b/>
                <w:bCs/>
              </w:rPr>
              <w:t># of Non-Payable*</w:t>
            </w:r>
          </w:p>
        </w:tc>
        <w:tc>
          <w:tcPr>
            <w:tcW w:w="1898" w:type="dxa"/>
            <w:tcBorders>
              <w:top w:val="single" w:color="000000" w:sz="4" w:space="0"/>
              <w:left w:val="single" w:color="000000" w:sz="4" w:space="0"/>
              <w:bottom w:val="single" w:color="auto" w:sz="4" w:space="0"/>
              <w:right w:val="single" w:color="000000" w:sz="4" w:space="0"/>
            </w:tcBorders>
            <w:shd w:val="clear" w:color="auto" w:fill="BFBFBF"/>
            <w:tcMar>
              <w:top w:w="80" w:type="dxa"/>
              <w:left w:w="80" w:type="dxa"/>
              <w:bottom w:w="80" w:type="dxa"/>
              <w:right w:w="80" w:type="dxa"/>
            </w:tcMar>
            <w:vAlign w:val="center"/>
          </w:tcPr>
          <w:p w:rsidR="00B46F98" w:rsidRDefault="00B46F98" w14:paraId="1304C167" w14:textId="77777777">
            <w:pPr>
              <w:pStyle w:val="BodyA"/>
              <w:spacing w:after="0" w:line="240" w:lineRule="auto"/>
              <w:jc w:val="center"/>
            </w:pPr>
            <w:r>
              <w:rPr>
                <w:b/>
                <w:bCs/>
              </w:rPr>
              <w:t>Charges Billed for</w:t>
            </w:r>
            <w:r>
              <w:rPr>
                <w:b/>
                <w:bCs/>
              </w:rPr>
              <w:br/>
            </w:r>
            <w:r>
              <w:rPr>
                <w:b/>
                <w:bCs/>
              </w:rPr>
              <w:t>Non-Payable*</w:t>
            </w:r>
          </w:p>
        </w:tc>
      </w:tr>
      <w:tr w:rsidR="00B46F98" w:rsidTr="00B46F98" w14:paraId="54905691" w14:textId="77777777">
        <w:trPr>
          <w:trHeight w:val="744"/>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1529FDA5" w14:textId="124D86A4">
            <w:pPr>
              <w:pStyle w:val="BodyA"/>
              <w:spacing w:after="0" w:line="240" w:lineRule="auto"/>
              <w:jc w:val="center"/>
            </w:pPr>
            <w:r>
              <w:rPr>
                <w:b/>
                <w:bCs/>
              </w:rPr>
              <w:t>Total Claims Paid or Denied in 0-30 days</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6F46CAD" w14:textId="20D62C27">
            <w:pPr>
              <w:jc w:val="center"/>
              <w:rPr>
                <w:rFonts w:ascii="Calibri" w:hAnsi="Calibri" w:cs="Calibri"/>
                <w:sz w:val="22"/>
                <w:szCs w:val="22"/>
              </w:rPr>
            </w:pPr>
            <w:r w:rsidRPr="00A411E0">
              <w:rPr>
                <w:rFonts w:ascii="Calibri" w:hAnsi="Calibri" w:cs="Calibri"/>
                <w:sz w:val="22"/>
                <w:szCs w:val="22"/>
              </w:rPr>
              <w:t>1,730,206</w:t>
            </w:r>
          </w:p>
        </w:tc>
        <w:tc>
          <w:tcPr>
            <w:tcW w:w="99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69F9D222" w14:textId="6D1FCB7D">
            <w:pPr>
              <w:jc w:val="center"/>
              <w:rPr>
                <w:rFonts w:ascii="Calibri" w:hAnsi="Calibri" w:cs="Calibri"/>
                <w:sz w:val="22"/>
                <w:szCs w:val="22"/>
              </w:rPr>
            </w:pPr>
            <w:r w:rsidRPr="00A411E0">
              <w:rPr>
                <w:rFonts w:ascii="Calibri" w:hAnsi="Calibri" w:cs="Calibri"/>
                <w:sz w:val="22"/>
                <w:szCs w:val="22"/>
              </w:rPr>
              <w:t>86.29%</w:t>
            </w:r>
          </w:p>
        </w:tc>
        <w:tc>
          <w:tcPr>
            <w:tcW w:w="144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FFF3F6A" w14:textId="45D2BB56">
            <w:pPr>
              <w:jc w:val="center"/>
              <w:rPr>
                <w:rFonts w:ascii="Calibri" w:hAnsi="Calibri" w:cs="Calibri"/>
                <w:sz w:val="22"/>
                <w:szCs w:val="22"/>
              </w:rPr>
            </w:pPr>
            <w:r w:rsidRPr="00A411E0">
              <w:rPr>
                <w:rFonts w:ascii="Calibri" w:hAnsi="Calibri" w:cs="Calibri"/>
                <w:sz w:val="22"/>
                <w:szCs w:val="22"/>
              </w:rPr>
              <w:t>1,588,993</w:t>
            </w:r>
          </w:p>
        </w:tc>
        <w:tc>
          <w:tcPr>
            <w:tcW w:w="143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0FFCE94B" w14:textId="789C5F50">
            <w:pPr>
              <w:jc w:val="center"/>
              <w:rPr>
                <w:rFonts w:ascii="Calibri" w:hAnsi="Calibri" w:cs="Calibri"/>
                <w:sz w:val="22"/>
                <w:szCs w:val="22"/>
              </w:rPr>
            </w:pPr>
            <w:r>
              <w:rPr>
                <w:rFonts w:ascii="Calibri" w:hAnsi="Calibri" w:cs="Calibri"/>
                <w:color w:val="000000"/>
                <w:sz w:val="22"/>
                <w:szCs w:val="22"/>
              </w:rPr>
              <w:t>86.06%</w:t>
            </w:r>
          </w:p>
        </w:tc>
        <w:tc>
          <w:tcPr>
            <w:tcW w:w="189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E308FE9" w14:textId="6F00E277">
            <w:pPr>
              <w:jc w:val="center"/>
              <w:rPr>
                <w:rFonts w:ascii="Calibri" w:hAnsi="Calibri" w:cs="Calibri"/>
                <w:sz w:val="22"/>
                <w:szCs w:val="22"/>
              </w:rPr>
            </w:pPr>
            <w:r w:rsidRPr="00A411E0">
              <w:rPr>
                <w:rFonts w:ascii="Calibri" w:hAnsi="Calibri" w:cs="Calibri"/>
                <w:sz w:val="22"/>
                <w:szCs w:val="22"/>
              </w:rPr>
              <w:t xml:space="preserve">$1,687,337,000 </w:t>
            </w:r>
          </w:p>
        </w:tc>
        <w:tc>
          <w:tcPr>
            <w:tcW w:w="108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80DC5A5" w14:textId="741077E6">
            <w:pPr>
              <w:jc w:val="center"/>
              <w:rPr>
                <w:rFonts w:ascii="Calibri" w:hAnsi="Calibri" w:cs="Calibri"/>
                <w:sz w:val="22"/>
                <w:szCs w:val="22"/>
              </w:rPr>
            </w:pPr>
            <w:r w:rsidRPr="00A411E0">
              <w:rPr>
                <w:rFonts w:ascii="Calibri" w:hAnsi="Calibri" w:cs="Calibri"/>
                <w:sz w:val="22"/>
                <w:szCs w:val="22"/>
              </w:rPr>
              <w:t>141,213</w:t>
            </w:r>
          </w:p>
        </w:tc>
        <w:tc>
          <w:tcPr>
            <w:tcW w:w="1898"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3642947" w14:textId="14DB3C44">
            <w:pPr>
              <w:jc w:val="center"/>
              <w:rPr>
                <w:rFonts w:ascii="Calibri" w:hAnsi="Calibri" w:cs="Calibri"/>
                <w:sz w:val="22"/>
                <w:szCs w:val="22"/>
              </w:rPr>
            </w:pPr>
            <w:r w:rsidRPr="00A411E0">
              <w:rPr>
                <w:rFonts w:ascii="Calibri" w:hAnsi="Calibri" w:cs="Calibri"/>
                <w:sz w:val="22"/>
                <w:szCs w:val="22"/>
              </w:rPr>
              <w:t xml:space="preserve">$1,692,085,000 </w:t>
            </w:r>
          </w:p>
        </w:tc>
      </w:tr>
      <w:tr w:rsidR="00B46F98" w:rsidTr="00B46F98" w14:paraId="743D60BF" w14:textId="77777777">
        <w:trPr>
          <w:trHeight w:val="741"/>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4055E758" w14:textId="13B0DA1E">
            <w:pPr>
              <w:pStyle w:val="BodyA"/>
              <w:spacing w:after="0" w:line="240" w:lineRule="auto"/>
              <w:jc w:val="center"/>
            </w:pPr>
            <w:r>
              <w:rPr>
                <w:b/>
                <w:bCs/>
              </w:rPr>
              <w:t>Total Claims Paid or Denied in 31-60 days</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A98FFAC" w14:textId="5A092B18">
            <w:pPr>
              <w:jc w:val="center"/>
              <w:rPr>
                <w:rFonts w:ascii="Calibri" w:hAnsi="Calibri" w:cs="Calibri"/>
                <w:sz w:val="22"/>
                <w:szCs w:val="22"/>
              </w:rPr>
            </w:pPr>
            <w:r w:rsidRPr="00A411E0">
              <w:rPr>
                <w:rFonts w:ascii="Calibri" w:hAnsi="Calibri" w:cs="Calibri"/>
                <w:sz w:val="22"/>
                <w:szCs w:val="22"/>
              </w:rPr>
              <w:t>53,666</w:t>
            </w:r>
          </w:p>
        </w:tc>
        <w:tc>
          <w:tcPr>
            <w:tcW w:w="99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1A95481F" w14:textId="6DD3B748">
            <w:pPr>
              <w:jc w:val="center"/>
              <w:rPr>
                <w:rFonts w:ascii="Calibri" w:hAnsi="Calibri" w:cs="Calibri"/>
                <w:sz w:val="22"/>
                <w:szCs w:val="22"/>
              </w:rPr>
            </w:pPr>
            <w:r w:rsidRPr="00A411E0">
              <w:rPr>
                <w:rFonts w:ascii="Calibri" w:hAnsi="Calibri" w:cs="Calibri"/>
                <w:sz w:val="22"/>
                <w:szCs w:val="22"/>
              </w:rPr>
              <w:t>2.68%</w:t>
            </w:r>
          </w:p>
        </w:tc>
        <w:tc>
          <w:tcPr>
            <w:tcW w:w="144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BFC908C" w14:textId="08D4FD01">
            <w:pPr>
              <w:jc w:val="center"/>
              <w:rPr>
                <w:rFonts w:ascii="Calibri" w:hAnsi="Calibri" w:cs="Calibri"/>
                <w:sz w:val="22"/>
                <w:szCs w:val="22"/>
              </w:rPr>
            </w:pPr>
            <w:r w:rsidRPr="00A411E0">
              <w:rPr>
                <w:rFonts w:ascii="Calibri" w:hAnsi="Calibri" w:cs="Calibri"/>
                <w:sz w:val="22"/>
                <w:szCs w:val="22"/>
              </w:rPr>
              <w:t>47,377</w:t>
            </w:r>
          </w:p>
        </w:tc>
        <w:tc>
          <w:tcPr>
            <w:tcW w:w="143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1FE70B4B" w14:textId="220176E7">
            <w:pPr>
              <w:jc w:val="center"/>
              <w:rPr>
                <w:rFonts w:ascii="Calibri" w:hAnsi="Calibri" w:cs="Calibri"/>
                <w:sz w:val="22"/>
                <w:szCs w:val="22"/>
              </w:rPr>
            </w:pPr>
            <w:r>
              <w:rPr>
                <w:rFonts w:ascii="Calibri" w:hAnsi="Calibri" w:cs="Calibri"/>
                <w:color w:val="000000"/>
                <w:sz w:val="22"/>
                <w:szCs w:val="22"/>
              </w:rPr>
              <w:t>2.57%</w:t>
            </w:r>
          </w:p>
        </w:tc>
        <w:tc>
          <w:tcPr>
            <w:tcW w:w="189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342290B" w14:textId="748EA89A">
            <w:pPr>
              <w:jc w:val="center"/>
              <w:rPr>
                <w:rFonts w:ascii="Calibri" w:hAnsi="Calibri" w:cs="Calibri"/>
                <w:sz w:val="22"/>
                <w:szCs w:val="22"/>
              </w:rPr>
            </w:pPr>
            <w:r w:rsidRPr="00A411E0">
              <w:rPr>
                <w:rFonts w:ascii="Calibri" w:hAnsi="Calibri" w:cs="Calibri"/>
                <w:sz w:val="22"/>
                <w:szCs w:val="22"/>
              </w:rPr>
              <w:t xml:space="preserve">$169,445,000 </w:t>
            </w:r>
          </w:p>
        </w:tc>
        <w:tc>
          <w:tcPr>
            <w:tcW w:w="108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C2D7146" w14:textId="14DDF222">
            <w:pPr>
              <w:jc w:val="center"/>
              <w:rPr>
                <w:rFonts w:ascii="Calibri" w:hAnsi="Calibri" w:cs="Calibri"/>
                <w:sz w:val="22"/>
                <w:szCs w:val="22"/>
              </w:rPr>
            </w:pPr>
            <w:r w:rsidRPr="00A411E0">
              <w:rPr>
                <w:rFonts w:ascii="Calibri" w:hAnsi="Calibri" w:cs="Calibri"/>
                <w:sz w:val="22"/>
                <w:szCs w:val="22"/>
              </w:rPr>
              <w:t>6,289</w:t>
            </w:r>
          </w:p>
        </w:tc>
        <w:tc>
          <w:tcPr>
            <w:tcW w:w="1898"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665F61F2" w14:textId="62F6FD90">
            <w:pPr>
              <w:jc w:val="center"/>
              <w:rPr>
                <w:rFonts w:ascii="Calibri" w:hAnsi="Calibri" w:cs="Calibri"/>
                <w:sz w:val="22"/>
                <w:szCs w:val="22"/>
              </w:rPr>
            </w:pPr>
            <w:r w:rsidRPr="00A411E0">
              <w:rPr>
                <w:rFonts w:ascii="Calibri" w:hAnsi="Calibri" w:cs="Calibri"/>
                <w:sz w:val="22"/>
                <w:szCs w:val="22"/>
              </w:rPr>
              <w:t xml:space="preserve">$264,468,000 </w:t>
            </w:r>
          </w:p>
        </w:tc>
      </w:tr>
      <w:tr w:rsidR="00B46F98" w:rsidTr="00B46F98" w14:paraId="09C34D25" w14:textId="77777777">
        <w:trPr>
          <w:trHeight w:val="744"/>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71B56570" w14:textId="2A122E5E">
            <w:pPr>
              <w:pStyle w:val="BodyA"/>
              <w:spacing w:after="0" w:line="240" w:lineRule="auto"/>
              <w:jc w:val="center"/>
            </w:pPr>
            <w:r>
              <w:rPr>
                <w:b/>
                <w:bCs/>
              </w:rPr>
              <w:t>Total Claims Paid or Denied in 61-90 days</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70162D0" w14:textId="6447B1B3">
            <w:pPr>
              <w:jc w:val="center"/>
              <w:rPr>
                <w:rFonts w:ascii="Calibri" w:hAnsi="Calibri" w:cs="Calibri"/>
                <w:sz w:val="22"/>
                <w:szCs w:val="22"/>
              </w:rPr>
            </w:pPr>
            <w:r w:rsidRPr="00A411E0">
              <w:rPr>
                <w:rFonts w:ascii="Calibri" w:hAnsi="Calibri" w:cs="Calibri"/>
                <w:sz w:val="22"/>
                <w:szCs w:val="22"/>
              </w:rPr>
              <w:t>62,898</w:t>
            </w:r>
          </w:p>
        </w:tc>
        <w:tc>
          <w:tcPr>
            <w:tcW w:w="99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6B389968" w14:textId="159AC560">
            <w:pPr>
              <w:jc w:val="center"/>
              <w:rPr>
                <w:rFonts w:ascii="Calibri" w:hAnsi="Calibri" w:cs="Calibri"/>
                <w:sz w:val="22"/>
                <w:szCs w:val="22"/>
              </w:rPr>
            </w:pPr>
            <w:r w:rsidRPr="00A411E0">
              <w:rPr>
                <w:rFonts w:ascii="Calibri" w:hAnsi="Calibri" w:cs="Calibri"/>
                <w:sz w:val="22"/>
                <w:szCs w:val="22"/>
              </w:rPr>
              <w:t>3.14%</w:t>
            </w:r>
          </w:p>
        </w:tc>
        <w:tc>
          <w:tcPr>
            <w:tcW w:w="144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5620E6F" w14:textId="2E6FF644">
            <w:pPr>
              <w:jc w:val="center"/>
              <w:rPr>
                <w:rFonts w:ascii="Calibri" w:hAnsi="Calibri" w:cs="Calibri"/>
                <w:sz w:val="22"/>
                <w:szCs w:val="22"/>
              </w:rPr>
            </w:pPr>
            <w:r w:rsidRPr="00A411E0">
              <w:rPr>
                <w:rFonts w:ascii="Calibri" w:hAnsi="Calibri" w:cs="Calibri"/>
                <w:sz w:val="22"/>
                <w:szCs w:val="22"/>
              </w:rPr>
              <w:t>60,211</w:t>
            </w:r>
          </w:p>
        </w:tc>
        <w:tc>
          <w:tcPr>
            <w:tcW w:w="143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548E630D" w14:textId="2D3B32B1">
            <w:pPr>
              <w:jc w:val="center"/>
              <w:rPr>
                <w:rFonts w:ascii="Calibri" w:hAnsi="Calibri" w:cs="Calibri"/>
                <w:sz w:val="22"/>
                <w:szCs w:val="22"/>
              </w:rPr>
            </w:pPr>
            <w:r>
              <w:rPr>
                <w:rFonts w:ascii="Calibri" w:hAnsi="Calibri" w:cs="Calibri"/>
                <w:color w:val="000000"/>
                <w:sz w:val="22"/>
                <w:szCs w:val="22"/>
              </w:rPr>
              <w:t>3.26%</w:t>
            </w:r>
          </w:p>
        </w:tc>
        <w:tc>
          <w:tcPr>
            <w:tcW w:w="189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4DD0A8A4" w14:textId="7DA8ECB9">
            <w:pPr>
              <w:jc w:val="center"/>
              <w:rPr>
                <w:rFonts w:ascii="Calibri" w:hAnsi="Calibri" w:cs="Calibri"/>
                <w:sz w:val="22"/>
                <w:szCs w:val="22"/>
              </w:rPr>
            </w:pPr>
            <w:r w:rsidRPr="00A411E0">
              <w:rPr>
                <w:rFonts w:ascii="Calibri" w:hAnsi="Calibri" w:cs="Calibri"/>
                <w:sz w:val="22"/>
                <w:szCs w:val="22"/>
              </w:rPr>
              <w:t xml:space="preserve">$228,813,000 </w:t>
            </w:r>
          </w:p>
        </w:tc>
        <w:tc>
          <w:tcPr>
            <w:tcW w:w="108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8E28035" w14:textId="6A61E17C">
            <w:pPr>
              <w:jc w:val="center"/>
              <w:rPr>
                <w:rFonts w:ascii="Calibri" w:hAnsi="Calibri" w:cs="Calibri"/>
                <w:sz w:val="22"/>
                <w:szCs w:val="22"/>
              </w:rPr>
            </w:pPr>
            <w:r w:rsidRPr="00A411E0">
              <w:rPr>
                <w:rFonts w:ascii="Calibri" w:hAnsi="Calibri" w:cs="Calibri"/>
                <w:sz w:val="22"/>
                <w:szCs w:val="22"/>
              </w:rPr>
              <w:t>2,687</w:t>
            </w:r>
          </w:p>
        </w:tc>
        <w:tc>
          <w:tcPr>
            <w:tcW w:w="1898"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045D48ED" w14:textId="4D53E20D">
            <w:pPr>
              <w:jc w:val="center"/>
              <w:rPr>
                <w:rFonts w:ascii="Calibri" w:hAnsi="Calibri" w:cs="Calibri"/>
                <w:sz w:val="22"/>
                <w:szCs w:val="22"/>
              </w:rPr>
            </w:pPr>
            <w:r w:rsidRPr="00A411E0">
              <w:rPr>
                <w:rFonts w:ascii="Calibri" w:hAnsi="Calibri" w:cs="Calibri"/>
                <w:sz w:val="22"/>
                <w:szCs w:val="22"/>
              </w:rPr>
              <w:t xml:space="preserve">$95,378,000 </w:t>
            </w:r>
          </w:p>
        </w:tc>
      </w:tr>
      <w:tr w:rsidR="00B46F98" w:rsidTr="00B46F98" w14:paraId="15A5C459" w14:textId="77777777">
        <w:trPr>
          <w:trHeight w:val="521"/>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24733BE4" w14:textId="38AC2F5B">
            <w:pPr>
              <w:pStyle w:val="BodyA"/>
              <w:spacing w:after="0" w:line="240" w:lineRule="auto"/>
              <w:jc w:val="center"/>
            </w:pPr>
            <w:r>
              <w:rPr>
                <w:b/>
                <w:bCs/>
              </w:rPr>
              <w:t>Total Claims Paid or Denied in 91+ days</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3CD5D30" w14:textId="67B42F20">
            <w:pPr>
              <w:jc w:val="center"/>
              <w:rPr>
                <w:rFonts w:ascii="Calibri" w:hAnsi="Calibri" w:cs="Calibri"/>
                <w:sz w:val="22"/>
                <w:szCs w:val="22"/>
              </w:rPr>
            </w:pPr>
            <w:r w:rsidRPr="00A411E0">
              <w:rPr>
                <w:rFonts w:ascii="Calibri" w:hAnsi="Calibri" w:cs="Calibri"/>
                <w:sz w:val="22"/>
                <w:szCs w:val="22"/>
              </w:rPr>
              <w:t>158,322</w:t>
            </w:r>
          </w:p>
        </w:tc>
        <w:tc>
          <w:tcPr>
            <w:tcW w:w="99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287CDF98" w14:textId="15568634">
            <w:pPr>
              <w:jc w:val="center"/>
              <w:rPr>
                <w:rFonts w:ascii="Calibri" w:hAnsi="Calibri" w:cs="Calibri"/>
                <w:sz w:val="22"/>
                <w:szCs w:val="22"/>
              </w:rPr>
            </w:pPr>
            <w:r w:rsidRPr="00A411E0">
              <w:rPr>
                <w:rFonts w:ascii="Calibri" w:hAnsi="Calibri" w:cs="Calibri"/>
                <w:sz w:val="22"/>
                <w:szCs w:val="22"/>
              </w:rPr>
              <w:t>7.90%</w:t>
            </w:r>
          </w:p>
        </w:tc>
        <w:tc>
          <w:tcPr>
            <w:tcW w:w="144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599A8616" w14:textId="1AD2A4A8">
            <w:pPr>
              <w:jc w:val="center"/>
              <w:rPr>
                <w:rFonts w:ascii="Calibri" w:hAnsi="Calibri" w:cs="Calibri"/>
                <w:sz w:val="22"/>
                <w:szCs w:val="22"/>
              </w:rPr>
            </w:pPr>
            <w:r w:rsidRPr="00A411E0">
              <w:rPr>
                <w:rFonts w:ascii="Calibri" w:hAnsi="Calibri" w:cs="Calibri"/>
                <w:sz w:val="22"/>
                <w:szCs w:val="22"/>
              </w:rPr>
              <w:t>149,854</w:t>
            </w:r>
          </w:p>
        </w:tc>
        <w:tc>
          <w:tcPr>
            <w:tcW w:w="143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0356A9D9" w14:textId="531481AC">
            <w:pPr>
              <w:jc w:val="center"/>
              <w:rPr>
                <w:rFonts w:ascii="Calibri" w:hAnsi="Calibri" w:cs="Calibri"/>
                <w:sz w:val="22"/>
                <w:szCs w:val="22"/>
              </w:rPr>
            </w:pPr>
            <w:r>
              <w:rPr>
                <w:rFonts w:ascii="Calibri" w:hAnsi="Calibri" w:cs="Calibri"/>
                <w:color w:val="000000"/>
                <w:sz w:val="22"/>
                <w:szCs w:val="22"/>
              </w:rPr>
              <w:t>8.12%</w:t>
            </w:r>
          </w:p>
        </w:tc>
        <w:tc>
          <w:tcPr>
            <w:tcW w:w="189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1816D8DB" w14:textId="757ACEA6">
            <w:pPr>
              <w:jc w:val="center"/>
              <w:rPr>
                <w:rFonts w:ascii="Calibri" w:hAnsi="Calibri" w:cs="Calibri"/>
                <w:sz w:val="22"/>
                <w:szCs w:val="22"/>
              </w:rPr>
            </w:pPr>
            <w:r w:rsidRPr="00A411E0">
              <w:rPr>
                <w:rFonts w:ascii="Calibri" w:hAnsi="Calibri" w:cs="Calibri"/>
                <w:sz w:val="22"/>
                <w:szCs w:val="22"/>
              </w:rPr>
              <w:t xml:space="preserve">$404,176,000 </w:t>
            </w:r>
          </w:p>
        </w:tc>
        <w:tc>
          <w:tcPr>
            <w:tcW w:w="108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F89FB63" w14:textId="669E0C7A">
            <w:pPr>
              <w:jc w:val="center"/>
              <w:rPr>
                <w:rFonts w:ascii="Calibri" w:hAnsi="Calibri" w:cs="Calibri"/>
                <w:sz w:val="22"/>
                <w:szCs w:val="22"/>
              </w:rPr>
            </w:pPr>
            <w:r w:rsidRPr="00A411E0">
              <w:rPr>
                <w:rFonts w:ascii="Calibri" w:hAnsi="Calibri" w:cs="Calibri"/>
                <w:sz w:val="22"/>
                <w:szCs w:val="22"/>
              </w:rPr>
              <w:t>8,468</w:t>
            </w:r>
          </w:p>
        </w:tc>
        <w:tc>
          <w:tcPr>
            <w:tcW w:w="1898"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2B7DD6CA" w14:textId="4ED99D96">
            <w:pPr>
              <w:jc w:val="center"/>
              <w:rPr>
                <w:rFonts w:ascii="Calibri" w:hAnsi="Calibri" w:cs="Calibri"/>
                <w:sz w:val="22"/>
                <w:szCs w:val="22"/>
              </w:rPr>
            </w:pPr>
            <w:r w:rsidRPr="00A411E0">
              <w:rPr>
                <w:rFonts w:ascii="Calibri" w:hAnsi="Calibri" w:cs="Calibri"/>
                <w:sz w:val="22"/>
                <w:szCs w:val="22"/>
              </w:rPr>
              <w:t xml:space="preserve">$177,324,000 </w:t>
            </w:r>
          </w:p>
        </w:tc>
      </w:tr>
      <w:tr w:rsidR="00B46F98" w:rsidTr="00B46F98" w14:paraId="3559F865" w14:textId="77777777">
        <w:trPr>
          <w:trHeight w:val="521"/>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136A5051" w14:textId="0E629B87">
            <w:pPr>
              <w:pStyle w:val="BodyA"/>
              <w:spacing w:after="0" w:line="240" w:lineRule="auto"/>
              <w:jc w:val="center"/>
            </w:pPr>
            <w:r>
              <w:rPr>
                <w:b/>
                <w:bCs/>
              </w:rPr>
              <w:t>Total Claims Awaiting Adjudication</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097FFED" w14:textId="684C4D25">
            <w:pPr>
              <w:jc w:val="center"/>
              <w:rPr>
                <w:rFonts w:ascii="Calibri" w:hAnsi="Calibri" w:cs="Calibri"/>
                <w:sz w:val="22"/>
                <w:szCs w:val="22"/>
              </w:rPr>
            </w:pPr>
            <w:r w:rsidRPr="00A411E0">
              <w:rPr>
                <w:rFonts w:ascii="Calibri" w:hAnsi="Calibri" w:cs="Calibri"/>
                <w:sz w:val="22"/>
                <w:szCs w:val="22"/>
              </w:rPr>
              <w:t>73,252</w:t>
            </w:r>
          </w:p>
        </w:tc>
        <w:tc>
          <w:tcPr>
            <w:tcW w:w="990" w:type="dxa"/>
            <w:tcBorders>
              <w:top w:val="single" w:color="auto" w:sz="4" w:space="0"/>
              <w:left w:val="single" w:color="auto" w:sz="4" w:space="0"/>
              <w:bottom w:val="single" w:color="auto" w:sz="4" w:space="0"/>
              <w:right w:val="single" w:color="auto" w:sz="4" w:space="0"/>
            </w:tcBorders>
            <w:shd w:val="clear" w:color="auto" w:fill="000000" w:themeFill="text1"/>
            <w:tcMar>
              <w:top w:w="80" w:type="dxa"/>
              <w:left w:w="80" w:type="dxa"/>
              <w:bottom w:w="80" w:type="dxa"/>
              <w:right w:w="80" w:type="dxa"/>
            </w:tcMar>
          </w:tcPr>
          <w:p w:rsidRPr="00A411E0" w:rsidR="00B46F98" w:rsidP="00B46F98" w:rsidRDefault="00B46F98" w14:paraId="12421266" w14:textId="523881DF">
            <w:pPr>
              <w:rPr>
                <w:rFonts w:ascii="Calibri" w:hAnsi="Calibri" w:cs="Calibri"/>
                <w:sz w:val="22"/>
                <w:szCs w:val="22"/>
              </w:rPr>
            </w:pPr>
          </w:p>
        </w:tc>
        <w:tc>
          <w:tcPr>
            <w:tcW w:w="1445"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0BC88ABB" w14:textId="5CDB2466">
            <w:pPr>
              <w:rPr>
                <w:rFonts w:ascii="Calibri" w:hAnsi="Calibri" w:cs="Calibri"/>
                <w:sz w:val="22"/>
                <w:szCs w:val="22"/>
              </w:rPr>
            </w:pPr>
          </w:p>
        </w:tc>
        <w:tc>
          <w:tcPr>
            <w:tcW w:w="1435" w:type="dxa"/>
            <w:tcBorders>
              <w:top w:val="single" w:color="auto" w:sz="4" w:space="0"/>
              <w:left w:val="single" w:color="auto" w:sz="4" w:space="0"/>
              <w:bottom w:val="single" w:color="auto" w:sz="4" w:space="0"/>
              <w:right w:val="single" w:color="auto" w:sz="4" w:space="0"/>
            </w:tcBorders>
            <w:shd w:val="clear" w:color="auto" w:fill="000000" w:themeFill="text1"/>
          </w:tcPr>
          <w:p w:rsidRPr="00A411E0" w:rsidR="00B46F98" w:rsidP="00B46F98" w:rsidRDefault="00B46F98" w14:paraId="622FAB29" w14:textId="54BF875D">
            <w:pPr>
              <w:rPr>
                <w:rFonts w:ascii="Calibri" w:hAnsi="Calibri" w:cs="Calibri"/>
                <w:sz w:val="22"/>
                <w:szCs w:val="22"/>
              </w:rPr>
            </w:pPr>
            <w:r>
              <w:rPr>
                <w:rFonts w:ascii="Calibri" w:hAnsi="Calibri" w:cs="Calibri"/>
                <w:color w:val="000000"/>
                <w:sz w:val="22"/>
                <w:szCs w:val="22"/>
              </w:rPr>
              <w:t> </w:t>
            </w:r>
          </w:p>
        </w:tc>
        <w:tc>
          <w:tcPr>
            <w:tcW w:w="1895"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277ED9D6" w14:textId="2EBEA0E8">
            <w:pPr>
              <w:rPr>
                <w:rFonts w:ascii="Calibri" w:hAnsi="Calibri" w:cs="Calibri"/>
                <w:sz w:val="22"/>
                <w:szCs w:val="22"/>
              </w:rPr>
            </w:pPr>
          </w:p>
        </w:tc>
        <w:tc>
          <w:tcPr>
            <w:tcW w:w="1080"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4877BF88" w14:textId="67B7DBC0">
            <w:pPr>
              <w:rPr>
                <w:rFonts w:ascii="Calibri" w:hAnsi="Calibri" w:cs="Calibri"/>
                <w:sz w:val="22"/>
                <w:szCs w:val="22"/>
              </w:rPr>
            </w:pPr>
          </w:p>
        </w:tc>
        <w:tc>
          <w:tcPr>
            <w:tcW w:w="1898" w:type="dxa"/>
            <w:tcBorders>
              <w:top w:val="single" w:color="auto" w:sz="4" w:space="0"/>
              <w:left w:val="single" w:color="auto" w:sz="4" w:space="0"/>
              <w:bottom w:val="single" w:color="auto" w:sz="4" w:space="0"/>
              <w:right w:val="single" w:color="auto" w:sz="4" w:space="0"/>
            </w:tcBorders>
            <w:shd w:val="clear" w:color="auto" w:fill="000000" w:themeFill="text1"/>
            <w:tcMar>
              <w:top w:w="0" w:type="dxa"/>
              <w:left w:w="40" w:type="dxa"/>
              <w:bottom w:w="40" w:type="dxa"/>
              <w:right w:w="40" w:type="dxa"/>
            </w:tcMar>
          </w:tcPr>
          <w:p w:rsidRPr="00A411E0" w:rsidR="00B46F98" w:rsidP="00B46F98" w:rsidRDefault="00B46F98" w14:paraId="34FBA79D" w14:textId="540D38B9">
            <w:pPr>
              <w:rPr>
                <w:rFonts w:ascii="Calibri" w:hAnsi="Calibri" w:cs="Calibri"/>
                <w:sz w:val="22"/>
                <w:szCs w:val="22"/>
              </w:rPr>
            </w:pPr>
          </w:p>
        </w:tc>
      </w:tr>
      <w:tr w:rsidR="00B46F98" w:rsidTr="00B46F98" w14:paraId="7837D8DC" w14:textId="77777777">
        <w:trPr>
          <w:trHeight w:val="781"/>
        </w:trPr>
        <w:tc>
          <w:tcPr>
            <w:tcW w:w="2340" w:type="dxa"/>
            <w:tcBorders>
              <w:top w:val="single" w:color="000000" w:sz="4" w:space="0"/>
              <w:left w:val="single" w:color="000000" w:sz="4" w:space="0"/>
              <w:bottom w:val="single" w:color="000000" w:sz="4" w:space="0"/>
              <w:right w:val="single" w:color="auto" w:sz="4" w:space="0"/>
            </w:tcBorders>
            <w:shd w:val="clear" w:color="auto" w:fill="BFBFBF"/>
            <w:tcMar>
              <w:top w:w="80" w:type="dxa"/>
              <w:left w:w="80" w:type="dxa"/>
              <w:bottom w:w="80" w:type="dxa"/>
              <w:right w:w="80" w:type="dxa"/>
            </w:tcMar>
            <w:vAlign w:val="center"/>
          </w:tcPr>
          <w:p w:rsidR="00B46F98" w:rsidP="00B46F98" w:rsidRDefault="00B46F98" w14:paraId="579B03AC" w14:textId="162EEA07">
            <w:pPr>
              <w:pStyle w:val="BodyA"/>
              <w:spacing w:after="0" w:line="240" w:lineRule="auto"/>
              <w:jc w:val="center"/>
            </w:pPr>
            <w:r>
              <w:rPr>
                <w:b/>
                <w:bCs/>
              </w:rPr>
              <w:t>Total Claims Paid or Denied</w:t>
            </w:r>
          </w:p>
        </w:tc>
        <w:tc>
          <w:tcPr>
            <w:tcW w:w="99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70E8B42C" w14:textId="667131AC">
            <w:pPr>
              <w:jc w:val="center"/>
              <w:rPr>
                <w:rFonts w:ascii="Calibri" w:hAnsi="Calibri" w:cs="Calibri"/>
                <w:sz w:val="22"/>
                <w:szCs w:val="22"/>
              </w:rPr>
            </w:pPr>
            <w:r w:rsidRPr="00A411E0">
              <w:rPr>
                <w:rFonts w:ascii="Calibri" w:hAnsi="Calibri" w:cs="Calibri"/>
                <w:sz w:val="22"/>
                <w:szCs w:val="22"/>
              </w:rPr>
              <w:t>2,005,092</w:t>
            </w:r>
          </w:p>
        </w:tc>
        <w:tc>
          <w:tcPr>
            <w:tcW w:w="99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A411E0" w:rsidR="00B46F98" w:rsidP="00B46F98" w:rsidRDefault="00B46F98" w14:paraId="2A550242" w14:textId="464C3407">
            <w:pPr>
              <w:jc w:val="center"/>
              <w:rPr>
                <w:rFonts w:ascii="Calibri" w:hAnsi="Calibri" w:cs="Calibri"/>
                <w:sz w:val="22"/>
                <w:szCs w:val="22"/>
              </w:rPr>
            </w:pPr>
            <w:r w:rsidRPr="00A411E0">
              <w:rPr>
                <w:rFonts w:ascii="Calibri" w:hAnsi="Calibri" w:cs="Calibri"/>
                <w:sz w:val="22"/>
                <w:szCs w:val="22"/>
              </w:rPr>
              <w:t>100.00%</w:t>
            </w:r>
          </w:p>
        </w:tc>
        <w:tc>
          <w:tcPr>
            <w:tcW w:w="144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1A4464A3" w14:textId="3E26330D">
            <w:pPr>
              <w:jc w:val="center"/>
              <w:rPr>
                <w:rFonts w:ascii="Calibri" w:hAnsi="Calibri" w:cs="Calibri"/>
                <w:sz w:val="22"/>
                <w:szCs w:val="22"/>
              </w:rPr>
            </w:pPr>
            <w:r w:rsidRPr="00A411E0">
              <w:rPr>
                <w:rFonts w:ascii="Calibri" w:hAnsi="Calibri" w:cs="Calibri"/>
                <w:sz w:val="22"/>
                <w:szCs w:val="22"/>
              </w:rPr>
              <w:t>1,846,435</w:t>
            </w:r>
          </w:p>
        </w:tc>
        <w:tc>
          <w:tcPr>
            <w:tcW w:w="1435" w:type="dxa"/>
            <w:tcBorders>
              <w:top w:val="single" w:color="auto" w:sz="4" w:space="0"/>
              <w:left w:val="single" w:color="auto" w:sz="4" w:space="0"/>
              <w:bottom w:val="single" w:color="auto" w:sz="4" w:space="0"/>
              <w:right w:val="single" w:color="auto" w:sz="4" w:space="0"/>
            </w:tcBorders>
          </w:tcPr>
          <w:p w:rsidRPr="00A411E0" w:rsidR="00B46F98" w:rsidP="00B46F98" w:rsidRDefault="00B46F98" w14:paraId="25380FE1" w14:textId="52B8D97E">
            <w:pPr>
              <w:jc w:val="center"/>
              <w:rPr>
                <w:rFonts w:ascii="Calibri" w:hAnsi="Calibri" w:cs="Calibri"/>
                <w:sz w:val="22"/>
                <w:szCs w:val="22"/>
              </w:rPr>
            </w:pPr>
            <w:r>
              <w:rPr>
                <w:rFonts w:ascii="Calibri" w:hAnsi="Calibri" w:cs="Calibri"/>
                <w:color w:val="000000"/>
                <w:sz w:val="22"/>
                <w:szCs w:val="22"/>
              </w:rPr>
              <w:t>100.00%</w:t>
            </w:r>
          </w:p>
        </w:tc>
        <w:tc>
          <w:tcPr>
            <w:tcW w:w="1895"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4CD57FB4" w14:textId="59C63DA7">
            <w:pPr>
              <w:jc w:val="center"/>
              <w:rPr>
                <w:rFonts w:ascii="Calibri" w:hAnsi="Calibri" w:cs="Calibri"/>
                <w:sz w:val="22"/>
                <w:szCs w:val="22"/>
              </w:rPr>
            </w:pPr>
            <w:r w:rsidRPr="00A411E0">
              <w:rPr>
                <w:rFonts w:ascii="Calibri" w:hAnsi="Calibri" w:cs="Calibri"/>
                <w:sz w:val="22"/>
                <w:szCs w:val="22"/>
              </w:rPr>
              <w:t xml:space="preserve">$2,489,771,000 </w:t>
            </w:r>
          </w:p>
        </w:tc>
        <w:tc>
          <w:tcPr>
            <w:tcW w:w="1080"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359108F6" w14:textId="61FB6725">
            <w:pPr>
              <w:jc w:val="center"/>
              <w:rPr>
                <w:rFonts w:ascii="Calibri" w:hAnsi="Calibri" w:cs="Calibri"/>
                <w:sz w:val="22"/>
                <w:szCs w:val="22"/>
              </w:rPr>
            </w:pPr>
            <w:r w:rsidRPr="00A411E0">
              <w:rPr>
                <w:rFonts w:ascii="Calibri" w:hAnsi="Calibri" w:cs="Calibri"/>
                <w:sz w:val="22"/>
                <w:szCs w:val="22"/>
              </w:rPr>
              <w:t>158,657</w:t>
            </w:r>
          </w:p>
        </w:tc>
        <w:tc>
          <w:tcPr>
            <w:tcW w:w="1898" w:type="dxa"/>
            <w:tcBorders>
              <w:top w:val="single" w:color="auto" w:sz="4" w:space="0"/>
              <w:left w:val="single" w:color="auto" w:sz="4" w:space="0"/>
              <w:bottom w:val="single" w:color="auto" w:sz="4" w:space="0"/>
              <w:right w:val="single" w:color="auto" w:sz="4" w:space="0"/>
            </w:tcBorders>
            <w:tcMar>
              <w:top w:w="0" w:type="dxa"/>
              <w:left w:w="40" w:type="dxa"/>
              <w:bottom w:w="40" w:type="dxa"/>
              <w:right w:w="40" w:type="dxa"/>
            </w:tcMar>
          </w:tcPr>
          <w:p w:rsidRPr="00A411E0" w:rsidR="00B46F98" w:rsidP="00B46F98" w:rsidRDefault="00B46F98" w14:paraId="1811A6C7" w14:textId="0F809CD4">
            <w:pPr>
              <w:jc w:val="center"/>
              <w:rPr>
                <w:rFonts w:ascii="Calibri" w:hAnsi="Calibri" w:cs="Calibri"/>
                <w:sz w:val="22"/>
                <w:szCs w:val="22"/>
              </w:rPr>
            </w:pPr>
            <w:r w:rsidRPr="00A411E0">
              <w:rPr>
                <w:rFonts w:ascii="Calibri" w:hAnsi="Calibri" w:cs="Calibri"/>
                <w:sz w:val="22"/>
                <w:szCs w:val="22"/>
              </w:rPr>
              <w:t xml:space="preserve">$2,229,255,000 </w:t>
            </w:r>
          </w:p>
        </w:tc>
      </w:tr>
    </w:tbl>
    <w:p w:rsidRPr="00DA11D2" w:rsidR="001B678F" w:rsidRDefault="00001DDE" w14:paraId="746053F9" w14:textId="35E59485">
      <w:pPr>
        <w:pStyle w:val="Body"/>
        <w:widowControl w:val="0"/>
        <w:ind w:left="216" w:hanging="216"/>
        <w:rPr>
          <w:i/>
          <w:iCs/>
          <w:sz w:val="18"/>
          <w:szCs w:val="18"/>
        </w:rPr>
      </w:pPr>
      <w:r w:rsidRPr="00DA11D2">
        <w:rPr>
          <w:rFonts w:ascii="Calibri" w:hAnsi="Calibri"/>
          <w:i/>
          <w:iCs/>
          <w:sz w:val="18"/>
          <w:szCs w:val="18"/>
        </w:rPr>
        <w:t>* Non-Payable means rejected or denied.</w:t>
      </w:r>
    </w:p>
    <w:p w:rsidR="00DA11D2" w:rsidP="00DA11D2" w:rsidRDefault="00DA11D2" w14:paraId="3BF7330A" w14:textId="77777777">
      <w:pPr>
        <w:pStyle w:val="NormalWeb"/>
        <w:spacing w:before="0" w:after="0"/>
        <w:rPr>
          <w:rFonts w:ascii="Calibri" w:hAnsi="Calibri"/>
          <w:b/>
          <w:bCs/>
          <w:i/>
          <w:iCs/>
          <w:sz w:val="18"/>
          <w:szCs w:val="18"/>
        </w:rPr>
      </w:pPr>
    </w:p>
    <w:p w:rsidRPr="00DA11D2" w:rsidR="00DA11D2" w:rsidP="00DA11D2" w:rsidRDefault="00DA11D2" w14:paraId="1A3A8957" w14:textId="7BC126B7">
      <w:pPr>
        <w:pStyle w:val="NormalWeb"/>
        <w:spacing w:before="0" w:after="0"/>
        <w:rPr>
          <w:rFonts w:ascii="Calibri" w:hAnsi="Calibri" w:eastAsia="Calibri" w:cs="Calibri"/>
          <w:i/>
          <w:iCs/>
          <w:sz w:val="18"/>
          <w:szCs w:val="18"/>
        </w:rPr>
      </w:pPr>
      <w:r>
        <w:rPr>
          <w:rFonts w:ascii="Calibri" w:hAnsi="Calibri"/>
          <w:b/>
          <w:bCs/>
          <w:i/>
          <w:iCs/>
          <w:sz w:val="18"/>
          <w:szCs w:val="18"/>
        </w:rPr>
        <w:t>*</w:t>
      </w:r>
      <w:r w:rsidRPr="00DA11D2">
        <w:rPr>
          <w:rFonts w:ascii="Calibri" w:hAnsi="Calibri"/>
          <w:b/>
          <w:bCs/>
          <w:i/>
          <w:iCs/>
          <w:sz w:val="18"/>
          <w:szCs w:val="18"/>
        </w:rPr>
        <w:t xml:space="preserve">Reporting Note.  </w:t>
      </w:r>
      <w:r w:rsidRPr="00DA11D2">
        <w:rPr>
          <w:rFonts w:ascii="Calibri" w:hAnsi="Calibri"/>
          <w:i/>
          <w:iCs/>
          <w:sz w:val="18"/>
          <w:szCs w:val="18"/>
        </w:rPr>
        <w:t>Table 3 transitions away from reviewing unique services, as detailed in Table 1 and focuses on total claim volume, as such totals between Table 1 and Table 3 will not match.  Additionally, given the nature of “usual and customary charges,” the non-payable value should not be viewed as an exact or estimated amount owed or lost.</w:t>
      </w:r>
    </w:p>
    <w:p w:rsidR="001B678F" w:rsidRDefault="001B678F" w14:paraId="2E827E67" w14:textId="07EC62A0">
      <w:pPr>
        <w:pStyle w:val="NormalWeb"/>
        <w:spacing w:before="0" w:after="0"/>
        <w:rPr>
          <w:rFonts w:ascii="Calibri" w:hAnsi="Calibri" w:eastAsia="Calibri" w:cs="Calibri"/>
          <w:sz w:val="22"/>
          <w:szCs w:val="22"/>
        </w:rPr>
      </w:pPr>
    </w:p>
    <w:p w:rsidRPr="008F0B75" w:rsidR="001B678F" w:rsidRDefault="007B53C7" w14:paraId="5F381480" w14:textId="410F5B77">
      <w:pPr>
        <w:pStyle w:val="NormalWeb"/>
        <w:spacing w:before="0" w:after="0"/>
        <w:rPr>
          <w:rFonts w:ascii="Calibri" w:hAnsi="Calibri" w:eastAsia="Calibri" w:cs="Calibri"/>
          <w:sz w:val="22"/>
          <w:szCs w:val="22"/>
          <w:u w:val="single"/>
        </w:rPr>
      </w:pPr>
      <w:r w:rsidRPr="000C3E4F">
        <w:rPr>
          <w:rFonts w:ascii="Calibri" w:hAnsi="Calibri"/>
          <w:sz w:val="22"/>
          <w:szCs w:val="22"/>
        </w:rPr>
        <w:t xml:space="preserve">The data shows that </w:t>
      </w:r>
      <w:r w:rsidRPr="000C3E4F" w:rsidR="00A411E0">
        <w:rPr>
          <w:rFonts w:ascii="Calibri" w:hAnsi="Calibri"/>
          <w:sz w:val="22"/>
          <w:szCs w:val="22"/>
        </w:rPr>
        <w:t>80</w:t>
      </w:r>
      <w:r w:rsidRPr="000C3E4F" w:rsidR="003D1698">
        <w:rPr>
          <w:rFonts w:ascii="Calibri" w:hAnsi="Calibri"/>
          <w:sz w:val="22"/>
          <w:szCs w:val="22"/>
        </w:rPr>
        <w:t>,2</w:t>
      </w:r>
      <w:r w:rsidRPr="000C3E4F" w:rsidR="00A411E0">
        <w:rPr>
          <w:rFonts w:ascii="Calibri" w:hAnsi="Calibri"/>
          <w:sz w:val="22"/>
          <w:szCs w:val="22"/>
        </w:rPr>
        <w:t>% to 86</w:t>
      </w:r>
      <w:r w:rsidRPr="000C3E4F" w:rsidR="003D1698">
        <w:rPr>
          <w:rFonts w:ascii="Calibri" w:hAnsi="Calibri"/>
          <w:sz w:val="22"/>
          <w:szCs w:val="22"/>
        </w:rPr>
        <w:t>.3</w:t>
      </w:r>
      <w:r w:rsidRPr="000C3E4F" w:rsidR="00A411E0">
        <w:rPr>
          <w:rFonts w:ascii="Calibri" w:hAnsi="Calibri"/>
          <w:sz w:val="22"/>
          <w:szCs w:val="22"/>
        </w:rPr>
        <w:t>%</w:t>
      </w:r>
      <w:r w:rsidRPr="000C3E4F">
        <w:rPr>
          <w:rFonts w:ascii="Calibri" w:hAnsi="Calibri"/>
          <w:sz w:val="22"/>
          <w:szCs w:val="22"/>
        </w:rPr>
        <w:t xml:space="preserve"> of claims were</w:t>
      </w:r>
      <w:r w:rsidRPr="000C3E4F" w:rsidR="00BD73D1">
        <w:rPr>
          <w:rFonts w:ascii="Calibri" w:hAnsi="Calibri"/>
          <w:sz w:val="22"/>
          <w:szCs w:val="22"/>
        </w:rPr>
        <w:t xml:space="preserve"> </w:t>
      </w:r>
      <w:r w:rsidRPr="000C3E4F" w:rsidR="00A411E0">
        <w:rPr>
          <w:rFonts w:ascii="Calibri" w:hAnsi="Calibri"/>
          <w:sz w:val="22"/>
          <w:szCs w:val="22"/>
        </w:rPr>
        <w:t>paid or denied</w:t>
      </w:r>
      <w:r w:rsidRPr="000C3E4F" w:rsidR="00BD73D1">
        <w:rPr>
          <w:rFonts w:ascii="Calibri" w:hAnsi="Calibri"/>
          <w:sz w:val="22"/>
          <w:szCs w:val="22"/>
        </w:rPr>
        <w:t xml:space="preserve"> within 30 days</w:t>
      </w:r>
      <w:r w:rsidRPr="000C3E4F" w:rsidR="00382F91">
        <w:rPr>
          <w:rFonts w:ascii="Calibri" w:hAnsi="Calibri"/>
          <w:sz w:val="22"/>
          <w:szCs w:val="22"/>
        </w:rPr>
        <w:t xml:space="preserve"> for both </w:t>
      </w:r>
      <w:r w:rsidRPr="000C3E4F" w:rsidR="00016AC7">
        <w:rPr>
          <w:rFonts w:ascii="Calibri" w:hAnsi="Calibri"/>
          <w:sz w:val="22"/>
          <w:szCs w:val="22"/>
        </w:rPr>
        <w:t>Q1</w:t>
      </w:r>
      <w:r w:rsidRPr="000C3E4F" w:rsidR="00382F91">
        <w:rPr>
          <w:rFonts w:ascii="Calibri" w:hAnsi="Calibri"/>
          <w:sz w:val="22"/>
          <w:szCs w:val="22"/>
        </w:rPr>
        <w:t xml:space="preserve"> and </w:t>
      </w:r>
      <w:r w:rsidRPr="000C3E4F" w:rsidR="00016AC7">
        <w:rPr>
          <w:rFonts w:ascii="Calibri" w:hAnsi="Calibri"/>
          <w:sz w:val="22"/>
          <w:szCs w:val="22"/>
        </w:rPr>
        <w:t>Q2</w:t>
      </w:r>
      <w:r w:rsidRPr="000C3E4F" w:rsidR="003D1698">
        <w:rPr>
          <w:rFonts w:ascii="Calibri" w:hAnsi="Calibri"/>
          <w:sz w:val="22"/>
          <w:szCs w:val="22"/>
        </w:rPr>
        <w:t>, paid claims specifically also being in the same range, 79.7% to 86.1%</w:t>
      </w:r>
      <w:r w:rsidRPr="000C3E4F">
        <w:rPr>
          <w:rFonts w:ascii="Calibri" w:hAnsi="Calibri"/>
          <w:sz w:val="22"/>
          <w:szCs w:val="22"/>
        </w:rPr>
        <w:t>.</w:t>
      </w:r>
      <w:r w:rsidRPr="000C3E4F" w:rsidR="00BD73D1">
        <w:rPr>
          <w:rFonts w:ascii="Calibri" w:hAnsi="Calibri"/>
          <w:sz w:val="22"/>
          <w:szCs w:val="22"/>
        </w:rPr>
        <w:t xml:space="preserve"> </w:t>
      </w:r>
    </w:p>
    <w:p w:rsidRPr="008F0B75" w:rsidR="001B678F" w:rsidRDefault="001B678F" w14:paraId="05775F99" w14:textId="77777777">
      <w:pPr>
        <w:pStyle w:val="NormalWeb"/>
        <w:spacing w:before="0" w:after="0"/>
        <w:rPr>
          <w:rFonts w:ascii="Calibri" w:hAnsi="Calibri" w:eastAsia="Calibri" w:cs="Calibri"/>
          <w:b/>
          <w:bCs/>
          <w:sz w:val="22"/>
          <w:szCs w:val="22"/>
          <w:u w:val="single"/>
        </w:rPr>
      </w:pPr>
    </w:p>
    <w:p w:rsidR="001B678F" w:rsidRDefault="001B678F" w14:paraId="10750616" w14:textId="2E980D14">
      <w:pPr>
        <w:pStyle w:val="NormalWeb"/>
        <w:spacing w:before="0" w:after="0"/>
        <w:rPr>
          <w:rFonts w:ascii="Calibri" w:hAnsi="Calibri" w:eastAsia="Calibri" w:cs="Calibri"/>
          <w:b/>
          <w:bCs/>
          <w:sz w:val="22"/>
          <w:szCs w:val="22"/>
        </w:rPr>
      </w:pPr>
    </w:p>
    <w:p w:rsidR="001B678F" w:rsidP="003D1698" w:rsidRDefault="00BD73D1" w14:paraId="1C6C0BC2" w14:textId="4728EFD2">
      <w:pPr>
        <w:pStyle w:val="NormalWeb"/>
        <w:spacing w:before="0" w:after="0"/>
      </w:pPr>
      <w:r>
        <w:rPr>
          <w:rFonts w:ascii="Arial Unicode MS" w:hAnsi="Arial Unicode MS"/>
          <w:sz w:val="22"/>
          <w:szCs w:val="22"/>
        </w:rPr>
        <w:br w:type="page"/>
      </w:r>
    </w:p>
    <w:p w:rsidR="006F13B1" w:rsidRDefault="006F13B1" w14:paraId="186F85A2" w14:textId="08851818">
      <w:pPr>
        <w:rPr>
          <w:rFonts w:ascii="Calibri" w:hAnsi="Calibri" w:cs="Arial Unicode MS"/>
          <w:b/>
          <w:bCs/>
          <w:color w:val="E84A27"/>
          <w:sz w:val="28"/>
          <w:szCs w:val="28"/>
          <w:u w:color="E84A27"/>
          <w14:textOutline w14:w="12700" w14:cap="flat" w14:cmpd="sng" w14:algn="ctr">
            <w14:noFill/>
            <w14:prstDash w14:val="solid"/>
            <w14:miter w14:lim="400000"/>
          </w14:textOutline>
        </w:rPr>
      </w:pPr>
    </w:p>
    <w:p w:rsidR="001B678F" w:rsidP="003A246B" w:rsidRDefault="00BD73D1" w14:paraId="780BD7FB" w14:textId="331DC732">
      <w:pPr>
        <w:pStyle w:val="Heading2"/>
        <w:rPr>
          <w:u w:val="single"/>
        </w:rPr>
      </w:pPr>
      <w:r>
        <w:t>Section 2. Rejections and Denials</w:t>
      </w:r>
    </w:p>
    <w:p w:rsidR="001B678F" w:rsidRDefault="00BD73D1" w14:paraId="676364AE" w14:textId="77777777">
      <w:pPr>
        <w:pStyle w:val="BodyA"/>
        <w:spacing w:after="0" w:line="240" w:lineRule="auto"/>
        <w:rPr>
          <w:b/>
          <w:bCs/>
          <w:u w:val="single"/>
        </w:rPr>
      </w:pPr>
      <w:r>
        <w:rPr>
          <w:b/>
          <w:bCs/>
          <w:u w:val="single"/>
        </w:rPr>
        <w:t>Rejected Claims</w:t>
      </w:r>
    </w:p>
    <w:p w:rsidR="006F17D4" w:rsidP="006F17D4" w:rsidRDefault="00BD73D1" w14:paraId="76A63A72" w14:textId="1C26CE8F">
      <w:pPr>
        <w:pStyle w:val="BodyA"/>
        <w:spacing w:after="0" w:line="240" w:lineRule="auto"/>
      </w:pPr>
      <w:r>
        <w:t>A rejected claim is one in which the determination of payment cannot be made. These claims may enter the MCOs clearinghouse (front‐end) but do not get passed on to the health plan</w:t>
      </w:r>
      <w:r>
        <w:rPr>
          <w:rtl/>
          <w:lang w:val="ar-SA"/>
        </w:rPr>
        <w:t>’</w:t>
      </w:r>
      <w:r>
        <w:t>s billing system for payment processing and adjudication (back‐end) due to missing administrative elements on the claim.  In most cases, the provider may address the issue causing the rejection and re-submit the claim for processing.</w:t>
      </w:r>
      <w:r w:rsidRPr="006F17D4" w:rsidR="006F17D4">
        <w:t xml:space="preserve"> </w:t>
      </w:r>
      <w:r w:rsidR="006F17D4">
        <w:t xml:space="preserve">Table </w:t>
      </w:r>
      <w:r w:rsidR="00404989">
        <w:t xml:space="preserve">6 </w:t>
      </w:r>
      <w:r w:rsidR="006F17D4">
        <w:t>describes only the top ten codes, thus the percentages shown do not equal 100%.</w:t>
      </w:r>
    </w:p>
    <w:p w:rsidR="001B678F" w:rsidRDefault="001B678F" w14:paraId="6B1A47F1" w14:textId="621D2392">
      <w:pPr>
        <w:pStyle w:val="BodyA"/>
        <w:spacing w:after="0" w:line="240" w:lineRule="auto"/>
      </w:pPr>
    </w:p>
    <w:p w:rsidR="004D682C" w:rsidP="003B11BE" w:rsidRDefault="003B11BE" w14:paraId="3B4E4A21" w14:textId="09CAA13A">
      <w:pPr>
        <w:pStyle w:val="BodyA"/>
        <w:spacing w:after="0" w:line="240" w:lineRule="auto"/>
      </w:pPr>
      <w:r>
        <w:rPr>
          <w:b/>
          <w:bCs/>
          <w:u w:val="single"/>
        </w:rPr>
        <w:t>Claim Status Codes</w:t>
      </w:r>
    </w:p>
    <w:p w:rsidR="003B11BE" w:rsidP="003B11BE" w:rsidRDefault="003B11BE" w14:paraId="631B004D" w14:textId="60BC285A">
      <w:pPr>
        <w:pStyle w:val="BodyA"/>
        <w:spacing w:line="240" w:lineRule="auto"/>
      </w:pPr>
      <w:r>
        <w:t>Starting with this report</w:t>
      </w:r>
      <w:r w:rsidR="00ED17A4">
        <w:t xml:space="preserve"> for the first 2 quarters of 2025</w:t>
      </w:r>
      <w:r w:rsidRPr="000C3E4F" w:rsidR="00486CB5">
        <w:t>,</w:t>
      </w:r>
      <w:r w:rsidRPr="000C3E4F">
        <w:t xml:space="preserve"> rejections are reported using a Claim Status Code, which are X12-standard codes (Claim Status Codes, code list 508) included in a 277 transaction that communicates the current processing status or outcome of a submitted claim.</w:t>
      </w:r>
      <w:r w:rsidRPr="000C3E4F" w:rsidR="00ED17A4">
        <w:t xml:space="preserve"> The tables below have the top 10 rejections by claim status code for the periods. Note that multiple codes can be generated </w:t>
      </w:r>
      <w:r w:rsidRPr="000C3E4F" w:rsidR="005F789F">
        <w:t>by</w:t>
      </w:r>
      <w:r w:rsidRPr="000C3E4F" w:rsidR="00ED17A4">
        <w:t xml:space="preserve"> claim, and that the percentages may not equal 100% as only the top 10 codes are reported.</w:t>
      </w:r>
    </w:p>
    <w:p w:rsidR="001B678F" w:rsidP="004D682C" w:rsidRDefault="004D682C" w14:paraId="3F69DF0A" w14:textId="1DE77DE4">
      <w:pPr>
        <w:pStyle w:val="BodyA"/>
        <w:spacing w:line="240" w:lineRule="auto"/>
        <w:jc w:val="center"/>
      </w:pPr>
      <w:r>
        <w:rPr>
          <w:b/>
          <w:bCs/>
          <w:color w:val="203764"/>
          <w:u w:color="203764"/>
        </w:rPr>
        <w:t xml:space="preserve">Table </w:t>
      </w:r>
      <w:r w:rsidR="004C70DF">
        <w:rPr>
          <w:b/>
          <w:bCs/>
          <w:color w:val="203764"/>
          <w:u w:color="203764"/>
        </w:rPr>
        <w:t>4</w:t>
      </w:r>
      <w:r>
        <w:rPr>
          <w:b/>
          <w:bCs/>
          <w:color w:val="203764"/>
          <w:u w:color="203764"/>
        </w:rPr>
        <w:t xml:space="preserve">A. Top 10 Rejections </w:t>
      </w:r>
      <w:r w:rsidR="00016AC7">
        <w:rPr>
          <w:b/>
          <w:bCs/>
          <w:color w:val="203764"/>
          <w:u w:color="203764"/>
        </w:rPr>
        <w:t>2025</w:t>
      </w:r>
      <w:r>
        <w:rPr>
          <w:b/>
          <w:bCs/>
          <w:color w:val="203764"/>
          <w:u w:color="203764"/>
        </w:rPr>
        <w:t xml:space="preserve"> </w:t>
      </w:r>
      <w:r w:rsidR="00016AC7">
        <w:rPr>
          <w:b/>
          <w:bCs/>
          <w:color w:val="203764"/>
          <w:u w:color="203764"/>
        </w:rPr>
        <w:t>Quarter 1</w:t>
      </w:r>
    </w:p>
    <w:tbl>
      <w:tblPr>
        <w:tblW w:w="10530" w:type="dxa"/>
        <w:tblInd w:w="-5"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6A. Top 10 CARC Rejections 2023 Quarter 3"/>
        <w:tblDescription w:val="Rejection totals by claim adjusted reason code"/>
      </w:tblPr>
      <w:tblGrid>
        <w:gridCol w:w="1153"/>
        <w:gridCol w:w="7217"/>
        <w:gridCol w:w="934"/>
        <w:gridCol w:w="1226"/>
      </w:tblGrid>
      <w:tr w:rsidR="001B678F" w:rsidTr="00DC7768" w14:paraId="596B335E" w14:textId="77777777">
        <w:trPr>
          <w:trHeight w:val="486"/>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4C70DF" w14:paraId="63193135" w14:textId="27FC5CE3">
            <w:pPr>
              <w:pStyle w:val="BodyB"/>
              <w:jc w:val="center"/>
            </w:pPr>
            <w:r>
              <w:rPr>
                <w:rFonts w:ascii="Calibri" w:hAnsi="Calibri"/>
                <w:b/>
                <w:bCs/>
                <w:sz w:val="22"/>
                <w:szCs w:val="22"/>
              </w:rPr>
              <w:t>Claim Status Code</w:t>
            </w:r>
          </w:p>
        </w:tc>
        <w:tc>
          <w:tcPr>
            <w:tcW w:w="7217"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4C70DF" w14:paraId="5881BB4F" w14:textId="797F2408">
            <w:pPr>
              <w:pStyle w:val="BodyB"/>
              <w:jc w:val="center"/>
            </w:pPr>
            <w:r>
              <w:rPr>
                <w:rFonts w:ascii="Calibri" w:hAnsi="Calibri"/>
                <w:b/>
                <w:bCs/>
                <w:sz w:val="22"/>
                <w:szCs w:val="22"/>
              </w:rPr>
              <w:t xml:space="preserve">Claim Status Code </w:t>
            </w:r>
            <w:r w:rsidR="00BD73D1">
              <w:rPr>
                <w:rFonts w:ascii="Calibri" w:hAnsi="Calibri"/>
                <w:b/>
                <w:bCs/>
                <w:sz w:val="22"/>
                <w:szCs w:val="22"/>
              </w:rPr>
              <w:t>Description</w:t>
            </w:r>
          </w:p>
        </w:tc>
        <w:tc>
          <w:tcPr>
            <w:tcW w:w="934"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03FBA59D" w14:textId="77777777">
            <w:pPr>
              <w:pStyle w:val="BodyB"/>
              <w:jc w:val="center"/>
            </w:pPr>
            <w:r>
              <w:rPr>
                <w:rFonts w:ascii="Calibri" w:hAnsi="Calibri"/>
                <w:b/>
                <w:bCs/>
                <w:sz w:val="22"/>
                <w:szCs w:val="22"/>
              </w:rPr>
              <w:t>Total Claims</w:t>
            </w:r>
          </w:p>
        </w:tc>
        <w:tc>
          <w:tcPr>
            <w:tcW w:w="1226"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680D1854" w14:textId="77777777">
            <w:pPr>
              <w:pStyle w:val="BodyB"/>
              <w:jc w:val="center"/>
            </w:pPr>
            <w:r>
              <w:rPr>
                <w:rFonts w:ascii="Calibri" w:hAnsi="Calibri"/>
                <w:b/>
                <w:bCs/>
                <w:sz w:val="22"/>
                <w:szCs w:val="22"/>
              </w:rPr>
              <w:t>Percent of Claims</w:t>
            </w:r>
            <w:r>
              <w:rPr>
                <w:rFonts w:ascii="Calibri" w:hAnsi="Calibri" w:eastAsia="Calibri" w:cs="Calibri"/>
                <w:b/>
                <w:bCs/>
                <w:sz w:val="22"/>
                <w:szCs w:val="22"/>
              </w:rPr>
              <w:br/>
            </w:r>
            <w:r>
              <w:rPr>
                <w:rFonts w:ascii="Calibri" w:hAnsi="Calibri"/>
                <w:b/>
                <w:bCs/>
                <w:sz w:val="22"/>
                <w:szCs w:val="22"/>
              </w:rPr>
              <w:t>Rejected</w:t>
            </w:r>
          </w:p>
        </w:tc>
      </w:tr>
      <w:tr w:rsidR="00DC7768" w:rsidTr="00DC7768" w14:paraId="747D5CB5"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009E89B9" w14:textId="143C22B2">
            <w:pPr>
              <w:pStyle w:val="Body"/>
              <w:jc w:val="center"/>
              <w:rPr>
                <w:rFonts w:ascii="Calibri" w:hAnsi="Calibri" w:cs="Calibri"/>
                <w:sz w:val="22"/>
                <w:szCs w:val="22"/>
                <w:highlight w:val="yellow"/>
              </w:rPr>
            </w:pPr>
            <w:r w:rsidRPr="00DC7768">
              <w:rPr>
                <w:rFonts w:ascii="Calibri" w:hAnsi="Calibri" w:cs="Calibri"/>
                <w:sz w:val="22"/>
                <w:szCs w:val="22"/>
              </w:rPr>
              <w:t>0</w:t>
            </w:r>
          </w:p>
        </w:tc>
        <w:tc>
          <w:tcPr>
            <w:tcW w:w="721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5D163940" w14:textId="7B09F98B">
            <w:pPr>
              <w:pStyle w:val="BodyB"/>
              <w:jc w:val="center"/>
              <w:rPr>
                <w:rFonts w:ascii="Calibri" w:hAnsi="Calibri" w:cs="Calibri"/>
                <w:sz w:val="22"/>
                <w:szCs w:val="22"/>
              </w:rPr>
            </w:pPr>
            <w:r w:rsidRPr="00DC7768">
              <w:rPr>
                <w:rFonts w:ascii="Calibri" w:hAnsi="Calibri" w:cs="Calibri"/>
                <w:sz w:val="22"/>
                <w:szCs w:val="22"/>
              </w:rPr>
              <w:t>Cannot provide further status electronically.</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389F2B30" w14:textId="394E5877">
            <w:pPr>
              <w:pStyle w:val="Body"/>
              <w:jc w:val="center"/>
              <w:rPr>
                <w:rFonts w:ascii="Calibri" w:hAnsi="Calibri" w:cs="Calibri"/>
                <w:sz w:val="22"/>
                <w:szCs w:val="22"/>
              </w:rPr>
            </w:pPr>
            <w:r w:rsidRPr="00DC7768">
              <w:rPr>
                <w:rFonts w:ascii="Calibri" w:hAnsi="Calibri" w:cs="Calibri"/>
                <w:sz w:val="22"/>
                <w:szCs w:val="22"/>
              </w:rPr>
              <w:t>11,247</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4D4894B2" w14:textId="7DBBF0F6">
            <w:pPr>
              <w:pStyle w:val="Body"/>
              <w:jc w:val="center"/>
              <w:rPr>
                <w:rFonts w:ascii="Calibri" w:hAnsi="Calibri" w:cs="Calibri"/>
                <w:sz w:val="22"/>
                <w:szCs w:val="22"/>
              </w:rPr>
            </w:pPr>
            <w:r w:rsidRPr="00DC7768">
              <w:rPr>
                <w:rFonts w:ascii="Calibri" w:hAnsi="Calibri" w:cs="Calibri"/>
                <w:sz w:val="22"/>
                <w:szCs w:val="22"/>
              </w:rPr>
              <w:t>38.23%</w:t>
            </w:r>
          </w:p>
        </w:tc>
      </w:tr>
      <w:tr w:rsidR="00DC7768" w:rsidTr="00DC7768" w14:paraId="591C7CE6"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085A891D" w14:textId="6BF2CA07">
            <w:pPr>
              <w:pStyle w:val="Body"/>
              <w:jc w:val="center"/>
              <w:rPr>
                <w:rFonts w:ascii="Calibri" w:hAnsi="Calibri" w:cs="Calibri"/>
                <w:sz w:val="22"/>
                <w:szCs w:val="22"/>
                <w:highlight w:val="yellow"/>
              </w:rPr>
            </w:pPr>
            <w:r w:rsidRPr="00DC7768">
              <w:rPr>
                <w:rFonts w:ascii="Calibri" w:hAnsi="Calibri" w:cs="Calibri"/>
                <w:sz w:val="22"/>
                <w:szCs w:val="22"/>
              </w:rPr>
              <w:t>562</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144ACCAB" w14:textId="3975A23D">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Entity's National Provider Identifier (NPI).</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149A7944" w14:textId="0891F6BD">
            <w:pPr>
              <w:pStyle w:val="Body"/>
              <w:suppressAutoHyphens/>
              <w:jc w:val="center"/>
              <w:outlineLvl w:val="0"/>
              <w:rPr>
                <w:rFonts w:ascii="Calibri" w:hAnsi="Calibri" w:cs="Calibri"/>
                <w:sz w:val="22"/>
                <w:szCs w:val="22"/>
              </w:rPr>
            </w:pPr>
            <w:r w:rsidRPr="00DC7768">
              <w:rPr>
                <w:rFonts w:ascii="Calibri" w:hAnsi="Calibri" w:cs="Calibri"/>
                <w:sz w:val="22"/>
                <w:szCs w:val="22"/>
              </w:rPr>
              <w:t>6,266</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052AE193" w14:textId="1629AEFF">
            <w:pPr>
              <w:pStyle w:val="Body"/>
              <w:jc w:val="center"/>
              <w:rPr>
                <w:rFonts w:ascii="Calibri" w:hAnsi="Calibri" w:cs="Calibri"/>
                <w:sz w:val="22"/>
                <w:szCs w:val="22"/>
              </w:rPr>
            </w:pPr>
            <w:r w:rsidRPr="00DC7768">
              <w:rPr>
                <w:rFonts w:ascii="Calibri" w:hAnsi="Calibri" w:cs="Calibri"/>
                <w:sz w:val="22"/>
                <w:szCs w:val="22"/>
              </w:rPr>
              <w:t>21.30%</w:t>
            </w:r>
          </w:p>
        </w:tc>
      </w:tr>
      <w:tr w:rsidR="00DC7768" w:rsidTr="00DC7768" w14:paraId="5371AF09"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34F05BBF" w14:textId="0850D7A9">
            <w:pPr>
              <w:pStyle w:val="Body"/>
              <w:jc w:val="center"/>
              <w:rPr>
                <w:rFonts w:ascii="Calibri" w:hAnsi="Calibri" w:cs="Calibri"/>
                <w:sz w:val="22"/>
                <w:szCs w:val="22"/>
                <w:highlight w:val="yellow"/>
              </w:rPr>
            </w:pPr>
            <w:r w:rsidRPr="00DC7768">
              <w:rPr>
                <w:rFonts w:ascii="Calibri" w:hAnsi="Calibri" w:cs="Calibri"/>
                <w:sz w:val="22"/>
                <w:szCs w:val="22"/>
              </w:rPr>
              <w:t>164</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03FC8036" w14:textId="48C71435">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Entity's contract/member number.</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08CF5895" w14:textId="7008CD94">
            <w:pPr>
              <w:pStyle w:val="Body"/>
              <w:suppressAutoHyphens/>
              <w:jc w:val="center"/>
              <w:outlineLvl w:val="0"/>
              <w:rPr>
                <w:rFonts w:ascii="Calibri" w:hAnsi="Calibri" w:cs="Calibri"/>
                <w:sz w:val="22"/>
                <w:szCs w:val="22"/>
              </w:rPr>
            </w:pPr>
            <w:r w:rsidRPr="00DC7768">
              <w:rPr>
                <w:rFonts w:ascii="Calibri" w:hAnsi="Calibri" w:cs="Calibri"/>
                <w:sz w:val="22"/>
                <w:szCs w:val="22"/>
              </w:rPr>
              <w:t>4,542</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1586121D" w14:textId="198482DC">
            <w:pPr>
              <w:pStyle w:val="Body"/>
              <w:jc w:val="center"/>
              <w:rPr>
                <w:rFonts w:ascii="Calibri" w:hAnsi="Calibri" w:cs="Calibri"/>
                <w:sz w:val="22"/>
                <w:szCs w:val="22"/>
              </w:rPr>
            </w:pPr>
            <w:r w:rsidRPr="00DC7768">
              <w:rPr>
                <w:rFonts w:ascii="Calibri" w:hAnsi="Calibri" w:cs="Calibri"/>
                <w:sz w:val="22"/>
                <w:szCs w:val="22"/>
              </w:rPr>
              <w:t>15.44%</w:t>
            </w:r>
          </w:p>
        </w:tc>
      </w:tr>
      <w:tr w:rsidR="00DC7768" w:rsidTr="00DC7768" w14:paraId="36235489" w14:textId="77777777">
        <w:trPr>
          <w:trHeight w:val="180"/>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4B54D791" w14:textId="1F389349">
            <w:pPr>
              <w:pStyle w:val="Body"/>
              <w:jc w:val="center"/>
              <w:rPr>
                <w:rFonts w:ascii="Calibri" w:hAnsi="Calibri" w:cs="Calibri"/>
                <w:sz w:val="22"/>
                <w:szCs w:val="22"/>
                <w:highlight w:val="yellow"/>
              </w:rPr>
            </w:pPr>
            <w:r w:rsidRPr="00DC7768">
              <w:rPr>
                <w:rFonts w:ascii="Calibri" w:hAnsi="Calibri" w:cs="Calibri"/>
                <w:sz w:val="22"/>
                <w:szCs w:val="22"/>
              </w:rPr>
              <w:t>145</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10DEB3B7" w14:textId="1406440C">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 xml:space="preserve">Entity's specialty/taxonomy code. </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4AA12562" w14:textId="1AE6A1C1">
            <w:pPr>
              <w:pStyle w:val="Body"/>
              <w:suppressAutoHyphens/>
              <w:jc w:val="center"/>
              <w:outlineLvl w:val="0"/>
              <w:rPr>
                <w:rFonts w:ascii="Calibri" w:hAnsi="Calibri" w:cs="Calibri"/>
                <w:sz w:val="22"/>
                <w:szCs w:val="22"/>
              </w:rPr>
            </w:pPr>
            <w:r w:rsidRPr="00DC7768">
              <w:rPr>
                <w:rFonts w:ascii="Calibri" w:hAnsi="Calibri" w:cs="Calibri"/>
                <w:sz w:val="22"/>
                <w:szCs w:val="22"/>
              </w:rPr>
              <w:t>1,473</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2323F965" w14:textId="2C2C233E">
            <w:pPr>
              <w:pStyle w:val="Body"/>
              <w:jc w:val="center"/>
              <w:rPr>
                <w:rFonts w:ascii="Calibri" w:hAnsi="Calibri" w:cs="Calibri"/>
                <w:sz w:val="22"/>
                <w:szCs w:val="22"/>
              </w:rPr>
            </w:pPr>
            <w:r w:rsidRPr="00DC7768">
              <w:rPr>
                <w:rFonts w:ascii="Calibri" w:hAnsi="Calibri" w:cs="Calibri"/>
                <w:sz w:val="22"/>
                <w:szCs w:val="22"/>
              </w:rPr>
              <w:t>5.01%</w:t>
            </w:r>
          </w:p>
        </w:tc>
      </w:tr>
      <w:tr w:rsidR="00DC7768" w:rsidTr="00DC7768" w14:paraId="4364CB1E"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046ED222" w14:textId="1916DD56">
            <w:pPr>
              <w:pStyle w:val="Body"/>
              <w:jc w:val="center"/>
              <w:rPr>
                <w:rFonts w:ascii="Calibri" w:hAnsi="Calibri" w:cs="Calibri"/>
                <w:sz w:val="22"/>
                <w:szCs w:val="22"/>
                <w:highlight w:val="yellow"/>
              </w:rPr>
            </w:pPr>
            <w:r w:rsidRPr="00DC7768">
              <w:rPr>
                <w:rFonts w:ascii="Calibri" w:hAnsi="Calibri" w:cs="Calibri"/>
                <w:sz w:val="22"/>
                <w:szCs w:val="22"/>
              </w:rPr>
              <w:t>21</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2A8004F8" w14:textId="3858760F">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Missing or invalid information.</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0C4B74CA" w14:textId="40E8A591">
            <w:pPr>
              <w:pStyle w:val="Body"/>
              <w:suppressAutoHyphens/>
              <w:jc w:val="center"/>
              <w:outlineLvl w:val="0"/>
              <w:rPr>
                <w:rFonts w:ascii="Calibri" w:hAnsi="Calibri" w:cs="Calibri"/>
                <w:sz w:val="22"/>
                <w:szCs w:val="22"/>
              </w:rPr>
            </w:pPr>
            <w:r w:rsidRPr="00DC7768">
              <w:rPr>
                <w:rFonts w:ascii="Calibri" w:hAnsi="Calibri" w:cs="Calibri"/>
                <w:sz w:val="22"/>
                <w:szCs w:val="22"/>
              </w:rPr>
              <w:t>1,461</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45CC22ED" w14:textId="6D847AB7">
            <w:pPr>
              <w:pStyle w:val="Body"/>
              <w:jc w:val="center"/>
              <w:rPr>
                <w:rFonts w:ascii="Calibri" w:hAnsi="Calibri" w:cs="Calibri"/>
                <w:sz w:val="22"/>
                <w:szCs w:val="22"/>
              </w:rPr>
            </w:pPr>
            <w:r w:rsidRPr="00DC7768">
              <w:rPr>
                <w:rFonts w:ascii="Calibri" w:hAnsi="Calibri" w:cs="Calibri"/>
                <w:sz w:val="22"/>
                <w:szCs w:val="22"/>
              </w:rPr>
              <w:t>4.97%</w:t>
            </w:r>
          </w:p>
        </w:tc>
      </w:tr>
      <w:tr w:rsidR="00DC7768" w:rsidTr="00DC7768" w14:paraId="14116652" w14:textId="77777777">
        <w:trPr>
          <w:trHeight w:val="20"/>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0CD122C1" w14:textId="48A9801E">
            <w:pPr>
              <w:pStyle w:val="Body"/>
              <w:jc w:val="center"/>
              <w:rPr>
                <w:rFonts w:ascii="Calibri" w:hAnsi="Calibri" w:cs="Calibri"/>
                <w:sz w:val="22"/>
                <w:szCs w:val="22"/>
                <w:highlight w:val="yellow"/>
              </w:rPr>
            </w:pPr>
            <w:r w:rsidRPr="00DC7768">
              <w:rPr>
                <w:rFonts w:ascii="Calibri" w:hAnsi="Calibri" w:cs="Calibri"/>
                <w:sz w:val="22"/>
                <w:szCs w:val="22"/>
              </w:rPr>
              <w:t>116</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4E2F0C52" w14:textId="3612A5B3">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Claim submitted to incorrect payer.</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7DF88731" w14:textId="30AAF2C7">
            <w:pPr>
              <w:pStyle w:val="Body"/>
              <w:suppressAutoHyphens/>
              <w:jc w:val="center"/>
              <w:outlineLvl w:val="0"/>
              <w:rPr>
                <w:rFonts w:ascii="Calibri" w:hAnsi="Calibri" w:cs="Calibri"/>
                <w:sz w:val="22"/>
                <w:szCs w:val="22"/>
              </w:rPr>
            </w:pPr>
            <w:r w:rsidRPr="00DC7768">
              <w:rPr>
                <w:rFonts w:ascii="Calibri" w:hAnsi="Calibri" w:cs="Calibri"/>
                <w:sz w:val="22"/>
                <w:szCs w:val="22"/>
              </w:rPr>
              <w:t>1,051</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42676819" w14:textId="4581249B">
            <w:pPr>
              <w:pStyle w:val="Body"/>
              <w:jc w:val="center"/>
              <w:rPr>
                <w:rFonts w:ascii="Calibri" w:hAnsi="Calibri" w:cs="Calibri"/>
                <w:sz w:val="22"/>
                <w:szCs w:val="22"/>
              </w:rPr>
            </w:pPr>
            <w:r w:rsidRPr="00DC7768">
              <w:rPr>
                <w:rFonts w:ascii="Calibri" w:hAnsi="Calibri" w:cs="Calibri"/>
                <w:sz w:val="22"/>
                <w:szCs w:val="22"/>
              </w:rPr>
              <w:t>3.57%</w:t>
            </w:r>
          </w:p>
        </w:tc>
      </w:tr>
      <w:tr w:rsidR="00DC7768" w:rsidTr="00DC7768" w14:paraId="4C113AA5"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7A8F0617" w14:textId="168F7D75">
            <w:pPr>
              <w:pStyle w:val="Body"/>
              <w:jc w:val="center"/>
              <w:rPr>
                <w:rFonts w:ascii="Calibri" w:hAnsi="Calibri" w:cs="Calibri"/>
                <w:sz w:val="22"/>
                <w:szCs w:val="22"/>
                <w:highlight w:val="yellow"/>
              </w:rPr>
            </w:pPr>
            <w:r w:rsidRPr="00DC7768">
              <w:rPr>
                <w:rFonts w:ascii="Calibri" w:hAnsi="Calibri" w:cs="Calibri"/>
                <w:sz w:val="22"/>
                <w:szCs w:val="22"/>
              </w:rPr>
              <w:t>33</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5BE9AA4C" w14:textId="64F4D6F9">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 xml:space="preserve">Subscriber and subscriber </w:t>
            </w:r>
            <w:r w:rsidRPr="00DC7768" w:rsidR="005F789F">
              <w:rPr>
                <w:rFonts w:ascii="Calibri" w:hAnsi="Calibri" w:cs="Calibri"/>
                <w:sz w:val="22"/>
                <w:szCs w:val="22"/>
              </w:rPr>
              <w:t>i</w:t>
            </w:r>
            <w:r w:rsidR="005F789F">
              <w:rPr>
                <w:rFonts w:ascii="Calibri" w:hAnsi="Calibri" w:cs="Calibri"/>
                <w:sz w:val="22"/>
                <w:szCs w:val="22"/>
              </w:rPr>
              <w:t>s</w:t>
            </w:r>
            <w:r w:rsidRPr="00DC7768" w:rsidR="005F789F">
              <w:rPr>
                <w:rFonts w:ascii="Calibri" w:hAnsi="Calibri" w:cs="Calibri"/>
                <w:sz w:val="22"/>
                <w:szCs w:val="22"/>
              </w:rPr>
              <w:t xml:space="preserve"> </w:t>
            </w:r>
            <w:r w:rsidRPr="00DC7768">
              <w:rPr>
                <w:rFonts w:ascii="Calibri" w:hAnsi="Calibri" w:cs="Calibri"/>
                <w:sz w:val="22"/>
                <w:szCs w:val="22"/>
              </w:rPr>
              <w:t>not found.</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2E370EE3" w14:textId="6FB8B430">
            <w:pPr>
              <w:pStyle w:val="Body"/>
              <w:suppressAutoHyphens/>
              <w:jc w:val="center"/>
              <w:outlineLvl w:val="0"/>
              <w:rPr>
                <w:rFonts w:ascii="Calibri" w:hAnsi="Calibri" w:cs="Calibri"/>
                <w:sz w:val="22"/>
                <w:szCs w:val="22"/>
              </w:rPr>
            </w:pPr>
            <w:r w:rsidRPr="00DC7768">
              <w:rPr>
                <w:rFonts w:ascii="Calibri" w:hAnsi="Calibri" w:cs="Calibri"/>
                <w:sz w:val="22"/>
                <w:szCs w:val="22"/>
              </w:rPr>
              <w:t>640</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1142D5D0" w14:textId="4E32654A">
            <w:pPr>
              <w:pStyle w:val="Body"/>
              <w:jc w:val="center"/>
              <w:rPr>
                <w:rFonts w:ascii="Calibri" w:hAnsi="Calibri" w:cs="Calibri"/>
                <w:sz w:val="22"/>
                <w:szCs w:val="22"/>
              </w:rPr>
            </w:pPr>
            <w:r w:rsidRPr="00DC7768">
              <w:rPr>
                <w:rFonts w:ascii="Calibri" w:hAnsi="Calibri" w:cs="Calibri"/>
                <w:sz w:val="22"/>
                <w:szCs w:val="22"/>
              </w:rPr>
              <w:t>2.18%</w:t>
            </w:r>
          </w:p>
        </w:tc>
      </w:tr>
      <w:tr w:rsidR="00DC7768" w:rsidTr="004C70DF" w14:paraId="2864C500" w14:textId="77777777">
        <w:trPr>
          <w:trHeight w:val="216"/>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4C039A9E" w14:textId="7657DF78">
            <w:pPr>
              <w:pStyle w:val="Body"/>
              <w:jc w:val="center"/>
              <w:rPr>
                <w:rFonts w:ascii="Calibri" w:hAnsi="Calibri" w:cs="Calibri"/>
                <w:sz w:val="22"/>
                <w:szCs w:val="22"/>
              </w:rPr>
            </w:pPr>
            <w:r w:rsidRPr="00DC7768">
              <w:rPr>
                <w:rFonts w:ascii="Calibri" w:hAnsi="Calibri" w:cs="Calibri"/>
                <w:sz w:val="22"/>
                <w:szCs w:val="22"/>
              </w:rPr>
              <w:t>26</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414F6E99" w14:textId="2B08AED0">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Entity not found.</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1F52BD33" w14:textId="7F914048">
            <w:pPr>
              <w:pStyle w:val="Body"/>
              <w:suppressAutoHyphens/>
              <w:jc w:val="center"/>
              <w:outlineLvl w:val="0"/>
              <w:rPr>
                <w:rFonts w:ascii="Calibri" w:hAnsi="Calibri" w:cs="Calibri"/>
                <w:sz w:val="22"/>
                <w:szCs w:val="22"/>
              </w:rPr>
            </w:pPr>
            <w:r w:rsidRPr="00DC7768">
              <w:rPr>
                <w:rFonts w:ascii="Calibri" w:hAnsi="Calibri" w:cs="Calibri"/>
                <w:sz w:val="22"/>
                <w:szCs w:val="22"/>
              </w:rPr>
              <w:t>622</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44310A4B" w14:textId="219B8ADC">
            <w:pPr>
              <w:pStyle w:val="Body"/>
              <w:jc w:val="center"/>
              <w:rPr>
                <w:rFonts w:ascii="Calibri" w:hAnsi="Calibri" w:cs="Calibri"/>
                <w:sz w:val="22"/>
                <w:szCs w:val="22"/>
              </w:rPr>
            </w:pPr>
            <w:r w:rsidRPr="00DC7768">
              <w:rPr>
                <w:rFonts w:ascii="Calibri" w:hAnsi="Calibri" w:cs="Calibri"/>
                <w:sz w:val="22"/>
                <w:szCs w:val="22"/>
              </w:rPr>
              <w:t>2.11%</w:t>
            </w:r>
          </w:p>
        </w:tc>
      </w:tr>
      <w:tr w:rsidR="00DC7768" w:rsidTr="00DC7768" w14:paraId="1501E472" w14:textId="77777777">
        <w:trPr>
          <w:trHeight w:val="270"/>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3CE65E1A" w14:textId="74ED92FD">
            <w:pPr>
              <w:pStyle w:val="Body"/>
              <w:jc w:val="center"/>
              <w:rPr>
                <w:rFonts w:ascii="Calibri" w:hAnsi="Calibri" w:cs="Calibri"/>
                <w:sz w:val="22"/>
                <w:szCs w:val="22"/>
              </w:rPr>
            </w:pPr>
            <w:r w:rsidRPr="00DC7768">
              <w:rPr>
                <w:rFonts w:ascii="Calibri" w:hAnsi="Calibri" w:cs="Calibri"/>
                <w:sz w:val="22"/>
                <w:szCs w:val="22"/>
              </w:rPr>
              <w:t>560</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6CB4E1C3" w14:textId="2978F27F">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Entity's Additional/Secondary Identifier.</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7245D944" w14:textId="157A5949">
            <w:pPr>
              <w:pStyle w:val="Body"/>
              <w:suppressAutoHyphens/>
              <w:jc w:val="center"/>
              <w:outlineLvl w:val="0"/>
              <w:rPr>
                <w:rFonts w:ascii="Calibri" w:hAnsi="Calibri" w:cs="Calibri"/>
                <w:sz w:val="22"/>
                <w:szCs w:val="22"/>
              </w:rPr>
            </w:pPr>
            <w:r w:rsidRPr="00DC7768">
              <w:rPr>
                <w:rFonts w:ascii="Calibri" w:hAnsi="Calibri" w:cs="Calibri"/>
                <w:sz w:val="22"/>
                <w:szCs w:val="22"/>
              </w:rPr>
              <w:t>249</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7CAD0767" w14:textId="0EBCE96C">
            <w:pPr>
              <w:pStyle w:val="Body"/>
              <w:jc w:val="center"/>
              <w:rPr>
                <w:rFonts w:ascii="Calibri" w:hAnsi="Calibri" w:cs="Calibri"/>
                <w:sz w:val="22"/>
                <w:szCs w:val="22"/>
              </w:rPr>
            </w:pPr>
            <w:r w:rsidRPr="00DC7768">
              <w:rPr>
                <w:rFonts w:ascii="Calibri" w:hAnsi="Calibri" w:cs="Calibri"/>
                <w:sz w:val="22"/>
                <w:szCs w:val="22"/>
              </w:rPr>
              <w:t>0.85%</w:t>
            </w:r>
          </w:p>
        </w:tc>
      </w:tr>
      <w:tr w:rsidR="00DC7768" w:rsidTr="00DC7768" w14:paraId="4BB33944" w14:textId="77777777">
        <w:trPr>
          <w:trHeight w:val="231"/>
        </w:trPr>
        <w:tc>
          <w:tcPr>
            <w:tcW w:w="1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DC7768" w:rsidR="00DC7768" w:rsidP="00DC7768" w:rsidRDefault="00DC7768" w14:paraId="04A59DCB" w14:textId="1F64C479">
            <w:pPr>
              <w:pStyle w:val="Body"/>
              <w:jc w:val="center"/>
              <w:rPr>
                <w:rFonts w:ascii="Calibri" w:hAnsi="Calibri" w:cs="Calibri"/>
                <w:sz w:val="22"/>
                <w:szCs w:val="22"/>
                <w:highlight w:val="yellow"/>
              </w:rPr>
            </w:pPr>
            <w:r w:rsidRPr="00DC7768">
              <w:rPr>
                <w:rFonts w:ascii="Calibri" w:hAnsi="Calibri" w:cs="Calibri"/>
                <w:sz w:val="22"/>
                <w:szCs w:val="22"/>
              </w:rPr>
              <w:t>495</w:t>
            </w:r>
          </w:p>
        </w:tc>
        <w:tc>
          <w:tcPr>
            <w:tcW w:w="721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60A326F2" w14:textId="51F70DE8">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rPr>
            </w:pPr>
            <w:r w:rsidRPr="00DC7768">
              <w:rPr>
                <w:rFonts w:ascii="Calibri" w:hAnsi="Calibri" w:cs="Calibri"/>
                <w:sz w:val="22"/>
                <w:szCs w:val="22"/>
              </w:rPr>
              <w:t>Requests for re-adjudication must reference the newly assigned payer claim control number for this previously adjusted claim. Correct the payer claim control number and re-submit.</w:t>
            </w:r>
          </w:p>
        </w:tc>
        <w:tc>
          <w:tcPr>
            <w:tcW w:w="934"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DC7768" w:rsidR="00DC7768" w:rsidP="00DC7768" w:rsidRDefault="00DC7768" w14:paraId="6E1A0693" w14:textId="7DAF2596">
            <w:pPr>
              <w:pStyle w:val="Body"/>
              <w:suppressAutoHyphens/>
              <w:jc w:val="center"/>
              <w:outlineLvl w:val="0"/>
              <w:rPr>
                <w:rFonts w:ascii="Calibri" w:hAnsi="Calibri" w:cs="Calibri"/>
                <w:sz w:val="22"/>
                <w:szCs w:val="22"/>
              </w:rPr>
            </w:pPr>
            <w:r w:rsidRPr="00DC7768">
              <w:rPr>
                <w:rFonts w:ascii="Calibri" w:hAnsi="Calibri" w:cs="Calibri"/>
                <w:sz w:val="22"/>
                <w:szCs w:val="22"/>
              </w:rPr>
              <w:t>218</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DC7768" w:rsidR="00DC7768" w:rsidP="00DC7768" w:rsidRDefault="00DC7768" w14:paraId="777B2E7C" w14:textId="54CD8876">
            <w:pPr>
              <w:pStyle w:val="Body"/>
              <w:jc w:val="center"/>
              <w:rPr>
                <w:rFonts w:ascii="Calibri" w:hAnsi="Calibri" w:cs="Calibri"/>
                <w:sz w:val="22"/>
                <w:szCs w:val="22"/>
              </w:rPr>
            </w:pPr>
            <w:r w:rsidRPr="00DC7768">
              <w:rPr>
                <w:rFonts w:ascii="Calibri" w:hAnsi="Calibri" w:cs="Calibri"/>
                <w:sz w:val="22"/>
                <w:szCs w:val="22"/>
              </w:rPr>
              <w:t>0.74%</w:t>
            </w:r>
          </w:p>
        </w:tc>
      </w:tr>
      <w:tr w:rsidR="005C5A6A" w:rsidTr="00DC7768" w14:paraId="29DDBD14" w14:textId="77777777">
        <w:trPr>
          <w:trHeight w:val="231"/>
        </w:trPr>
        <w:tc>
          <w:tcPr>
            <w:tcW w:w="1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Pr="00DC7768" w:rsidR="005C5A6A" w:rsidP="005C5A6A" w:rsidRDefault="005C5A6A" w14:paraId="35A8C709" w14:textId="7CA85B24">
            <w:pPr>
              <w:pStyle w:val="BodyB"/>
              <w:jc w:val="center"/>
              <w:rPr>
                <w:rFonts w:ascii="Calibri" w:hAnsi="Calibri" w:cs="Calibri"/>
                <w:sz w:val="22"/>
                <w:szCs w:val="22"/>
                <w:highlight w:val="yellow"/>
              </w:rPr>
            </w:pPr>
            <w:r w:rsidRPr="00DC7768">
              <w:rPr>
                <w:rFonts w:ascii="Calibri" w:hAnsi="Calibri" w:cs="Calibri"/>
                <w:b/>
                <w:bCs/>
                <w:sz w:val="22"/>
                <w:szCs w:val="22"/>
              </w:rPr>
              <w:t> </w:t>
            </w:r>
          </w:p>
        </w:tc>
        <w:tc>
          <w:tcPr>
            <w:tcW w:w="721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Pr="00DC7768" w:rsidR="005C5A6A" w:rsidP="005C5A6A" w:rsidRDefault="005C5A6A" w14:paraId="26E87C3D" w14:textId="3D1714D6">
            <w:pPr>
              <w:pStyle w:val="BodyB"/>
              <w:jc w:val="center"/>
              <w:rPr>
                <w:rFonts w:ascii="Calibri" w:hAnsi="Calibri" w:cs="Calibri"/>
                <w:b/>
                <w:bCs/>
                <w:sz w:val="22"/>
                <w:szCs w:val="22"/>
              </w:rPr>
            </w:pPr>
            <w:r w:rsidRPr="00DC7768">
              <w:rPr>
                <w:rFonts w:ascii="Calibri" w:hAnsi="Calibri" w:cs="Calibri"/>
                <w:b/>
                <w:bCs/>
                <w:sz w:val="22"/>
                <w:szCs w:val="22"/>
              </w:rPr>
              <w:t>Total Rejections (Duplicative)</w:t>
            </w:r>
          </w:p>
        </w:tc>
        <w:tc>
          <w:tcPr>
            <w:tcW w:w="934"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Pr="00DC7768" w:rsidR="005C5A6A" w:rsidP="005C5A6A" w:rsidRDefault="00DC7768" w14:paraId="3FF2ED14" w14:textId="7D9EA024">
            <w:pPr>
              <w:rPr>
                <w:rFonts w:ascii="Calibri" w:hAnsi="Calibri" w:cs="Calibri"/>
                <w:b/>
                <w:bCs/>
                <w:sz w:val="22"/>
                <w:szCs w:val="22"/>
              </w:rPr>
            </w:pPr>
            <w:r w:rsidRPr="00DC7768">
              <w:rPr>
                <w:rFonts w:ascii="Calibri" w:hAnsi="Calibri" w:cs="Calibri"/>
                <w:b/>
                <w:bCs/>
                <w:color w:val="000000"/>
                <w:sz w:val="22"/>
                <w:szCs w:val="22"/>
              </w:rPr>
              <w:t>29,418</w:t>
            </w:r>
          </w:p>
        </w:tc>
        <w:tc>
          <w:tcPr>
            <w:tcW w:w="1226"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rsidRPr="00DC7768" w:rsidR="005C5A6A" w:rsidP="005C5A6A" w:rsidRDefault="005C5A6A" w14:paraId="657DE597" w14:textId="57F8C6BB">
            <w:pPr>
              <w:pStyle w:val="BodyB"/>
              <w:rPr>
                <w:rFonts w:ascii="Calibri" w:hAnsi="Calibri" w:cs="Calibri"/>
                <w:sz w:val="22"/>
                <w:szCs w:val="22"/>
              </w:rPr>
            </w:pPr>
            <w:r w:rsidRPr="00DC7768">
              <w:rPr>
                <w:rFonts w:ascii="Calibri" w:hAnsi="Calibri" w:cs="Calibri"/>
                <w:sz w:val="22"/>
                <w:szCs w:val="22"/>
              </w:rPr>
              <w:t> </w:t>
            </w:r>
          </w:p>
        </w:tc>
      </w:tr>
    </w:tbl>
    <w:p w:rsidR="007F0F54" w:rsidRDefault="007F0F54" w14:paraId="76EF6D5B" w14:textId="457EA715">
      <w:r>
        <w:br w:type="page"/>
      </w:r>
    </w:p>
    <w:p w:rsidRPr="004D682C" w:rsidR="004D682C" w:rsidP="004D682C" w:rsidRDefault="004D682C" w14:paraId="26DCBB54" w14:textId="2E386280">
      <w:pPr>
        <w:spacing w:after="240"/>
        <w:jc w:val="center"/>
      </w:pPr>
      <w:r w:rsidRPr="004D682C">
        <w:rPr>
          <w:rFonts w:ascii="Calibri" w:hAnsi="Calibri"/>
          <w:b/>
          <w:bCs/>
          <w:color w:val="203764"/>
          <w:u w:color="203764"/>
        </w:rPr>
        <w:t xml:space="preserve">Table </w:t>
      </w:r>
      <w:r w:rsidR="004C70DF">
        <w:rPr>
          <w:rFonts w:ascii="Calibri" w:hAnsi="Calibri"/>
          <w:b/>
          <w:bCs/>
          <w:color w:val="203764"/>
          <w:u w:color="203764"/>
        </w:rPr>
        <w:t>4</w:t>
      </w:r>
      <w:r w:rsidRPr="004D682C">
        <w:rPr>
          <w:rFonts w:ascii="Calibri" w:hAnsi="Calibri"/>
          <w:b/>
          <w:bCs/>
          <w:color w:val="203764"/>
          <w:u w:color="203764"/>
        </w:rPr>
        <w:t xml:space="preserve">B. Top 10 Rejections </w:t>
      </w:r>
      <w:r w:rsidR="00016AC7">
        <w:rPr>
          <w:rFonts w:ascii="Calibri" w:hAnsi="Calibri"/>
          <w:b/>
          <w:bCs/>
          <w:color w:val="203764"/>
          <w:u w:color="203764"/>
        </w:rPr>
        <w:t>2025</w:t>
      </w:r>
      <w:r w:rsidRPr="004D682C">
        <w:rPr>
          <w:rFonts w:ascii="Calibri" w:hAnsi="Calibri"/>
          <w:b/>
          <w:bCs/>
          <w:color w:val="203764"/>
          <w:u w:color="203764"/>
        </w:rPr>
        <w:t xml:space="preserve"> </w:t>
      </w:r>
      <w:r w:rsidR="00016AC7">
        <w:rPr>
          <w:rFonts w:ascii="Calibri" w:hAnsi="Calibri"/>
          <w:b/>
          <w:bCs/>
          <w:color w:val="203764"/>
          <w:u w:color="203764"/>
        </w:rPr>
        <w:t>Quarter 2</w:t>
      </w:r>
    </w:p>
    <w:tbl>
      <w:tblPr>
        <w:tblW w:w="10350" w:type="dxa"/>
        <w:tblInd w:w="-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6B. Top 10 CARC Rejections 2023 Quarter 4"/>
        <w:tblDescription w:val="Rejection totals by claim adjusted reason code"/>
      </w:tblPr>
      <w:tblGrid>
        <w:gridCol w:w="1153"/>
        <w:gridCol w:w="7217"/>
        <w:gridCol w:w="934"/>
        <w:gridCol w:w="1046"/>
      </w:tblGrid>
      <w:tr w:rsidR="00DF7C16" w:rsidTr="00974DDC" w14:paraId="7986130C" w14:textId="77777777">
        <w:trPr>
          <w:trHeight w:val="1016"/>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DF7C16" w:rsidP="00DF7C16" w:rsidRDefault="00DC7768" w14:paraId="6B534316" w14:textId="4D9E6846">
            <w:pPr>
              <w:pStyle w:val="BodyB"/>
              <w:jc w:val="center"/>
            </w:pPr>
            <w:r>
              <w:rPr>
                <w:rFonts w:ascii="Calibri" w:hAnsi="Calibri"/>
                <w:b/>
                <w:bCs/>
                <w:sz w:val="22"/>
                <w:szCs w:val="22"/>
              </w:rPr>
              <w:t>Claim Status Code</w:t>
            </w:r>
          </w:p>
        </w:tc>
        <w:tc>
          <w:tcPr>
            <w:tcW w:w="7217"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DF7C16" w:rsidP="00DF7C16" w:rsidRDefault="00DC7768" w14:paraId="7441909C" w14:textId="6D743D62">
            <w:pPr>
              <w:pStyle w:val="BodyB"/>
              <w:jc w:val="center"/>
            </w:pPr>
            <w:r>
              <w:rPr>
                <w:rFonts w:ascii="Calibri" w:hAnsi="Calibri"/>
                <w:b/>
                <w:bCs/>
                <w:sz w:val="22"/>
                <w:szCs w:val="22"/>
              </w:rPr>
              <w:t xml:space="preserve">Claim Status Code </w:t>
            </w:r>
            <w:r w:rsidR="00DF7C16">
              <w:rPr>
                <w:rFonts w:ascii="Calibri" w:hAnsi="Calibri"/>
                <w:b/>
                <w:bCs/>
                <w:sz w:val="22"/>
                <w:szCs w:val="22"/>
              </w:rPr>
              <w:t>Description</w:t>
            </w:r>
          </w:p>
        </w:tc>
        <w:tc>
          <w:tcPr>
            <w:tcW w:w="93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DF7C16" w:rsidP="00DF7C16" w:rsidRDefault="00DF7C16" w14:paraId="1255A6FD" w14:textId="77777777">
            <w:pPr>
              <w:pStyle w:val="BodyB"/>
              <w:jc w:val="center"/>
            </w:pPr>
            <w:r>
              <w:rPr>
                <w:rFonts w:ascii="Calibri" w:hAnsi="Calibri"/>
                <w:b/>
                <w:bCs/>
                <w:sz w:val="22"/>
                <w:szCs w:val="22"/>
              </w:rPr>
              <w:t>Total Claims</w:t>
            </w:r>
          </w:p>
        </w:tc>
        <w:tc>
          <w:tcPr>
            <w:tcW w:w="1046"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DF7C16" w:rsidP="00DF7C16" w:rsidRDefault="00DF7C16" w14:paraId="7AF3E431" w14:textId="77777777">
            <w:pPr>
              <w:pStyle w:val="BodyB"/>
              <w:jc w:val="center"/>
            </w:pPr>
            <w:r>
              <w:rPr>
                <w:rFonts w:ascii="Calibri" w:hAnsi="Calibri"/>
                <w:b/>
                <w:bCs/>
                <w:sz w:val="22"/>
                <w:szCs w:val="22"/>
              </w:rPr>
              <w:t>Percent of Claims</w:t>
            </w:r>
            <w:r>
              <w:rPr>
                <w:rFonts w:ascii="Calibri" w:hAnsi="Calibri" w:eastAsia="Calibri" w:cs="Calibri"/>
                <w:b/>
                <w:bCs/>
                <w:sz w:val="22"/>
                <w:szCs w:val="22"/>
              </w:rPr>
              <w:br/>
            </w:r>
            <w:r>
              <w:rPr>
                <w:rFonts w:ascii="Calibri" w:hAnsi="Calibri"/>
                <w:b/>
                <w:bCs/>
                <w:sz w:val="22"/>
                <w:szCs w:val="22"/>
              </w:rPr>
              <w:t>Rejected</w:t>
            </w:r>
          </w:p>
        </w:tc>
      </w:tr>
      <w:tr w:rsidRPr="007A61E5" w:rsidR="00DC7768" w:rsidTr="004C70DF" w14:paraId="6034864F" w14:textId="77777777">
        <w:trPr>
          <w:trHeight w:val="76"/>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4EB83F4E" w14:textId="04DD71CB">
            <w:pPr>
              <w:pStyle w:val="BodyB"/>
              <w:jc w:val="center"/>
              <w:rPr>
                <w:rFonts w:ascii="Calibri" w:hAnsi="Calibri" w:cs="Calibri"/>
                <w:b/>
                <w:bCs/>
                <w:sz w:val="22"/>
                <w:szCs w:val="22"/>
              </w:rPr>
            </w:pPr>
            <w:r w:rsidRPr="00DC7768">
              <w:rPr>
                <w:rFonts w:ascii="Calibri" w:hAnsi="Calibri" w:cs="Calibri"/>
                <w:sz w:val="22"/>
                <w:szCs w:val="22"/>
              </w:rPr>
              <w:t>0</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D617366" w14:textId="7B097661">
            <w:pPr>
              <w:pStyle w:val="BodyB"/>
              <w:jc w:val="center"/>
              <w:rPr>
                <w:rFonts w:ascii="Calibri" w:hAnsi="Calibri" w:cs="Calibri"/>
                <w:b/>
                <w:bCs/>
                <w:sz w:val="22"/>
                <w:szCs w:val="22"/>
              </w:rPr>
            </w:pPr>
            <w:r w:rsidRPr="00DC7768">
              <w:rPr>
                <w:rFonts w:ascii="Calibri" w:hAnsi="Calibri" w:cs="Calibri"/>
                <w:sz w:val="22"/>
                <w:szCs w:val="22"/>
              </w:rPr>
              <w:t>Cannot provide further status electronically.</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6E94BE48" w14:textId="2A7BF1C0">
            <w:pPr>
              <w:pStyle w:val="BodyB"/>
              <w:jc w:val="center"/>
              <w:rPr>
                <w:rFonts w:ascii="Calibri" w:hAnsi="Calibri" w:cs="Calibri"/>
                <w:b/>
                <w:bCs/>
                <w:sz w:val="22"/>
                <w:szCs w:val="22"/>
              </w:rPr>
            </w:pPr>
            <w:r w:rsidRPr="00DC7768">
              <w:rPr>
                <w:rFonts w:ascii="Calibri" w:hAnsi="Calibri" w:cs="Calibri"/>
                <w:sz w:val="22"/>
                <w:szCs w:val="22"/>
              </w:rPr>
              <w:t>12,601</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5B54D321" w14:textId="4CFD895F">
            <w:pPr>
              <w:pStyle w:val="BodyB"/>
              <w:jc w:val="center"/>
              <w:rPr>
                <w:rFonts w:ascii="Calibri" w:hAnsi="Calibri" w:cs="Calibri"/>
                <w:b/>
                <w:bCs/>
                <w:sz w:val="22"/>
                <w:szCs w:val="22"/>
              </w:rPr>
            </w:pPr>
            <w:r w:rsidRPr="00DC7768">
              <w:rPr>
                <w:rFonts w:ascii="Calibri" w:hAnsi="Calibri" w:cs="Calibri"/>
                <w:sz w:val="22"/>
                <w:szCs w:val="22"/>
              </w:rPr>
              <w:t>41.10%</w:t>
            </w:r>
          </w:p>
        </w:tc>
      </w:tr>
      <w:tr w:rsidRPr="007A61E5" w:rsidR="00DC7768" w:rsidTr="004C70DF" w14:paraId="5A31E6F2" w14:textId="77777777">
        <w:trPr>
          <w:trHeight w:val="85"/>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5A115F10" w14:textId="50A76629">
            <w:pPr>
              <w:pStyle w:val="BodyB"/>
              <w:jc w:val="center"/>
              <w:rPr>
                <w:rFonts w:ascii="Calibri" w:hAnsi="Calibri" w:cs="Calibri"/>
                <w:b/>
                <w:bCs/>
                <w:sz w:val="22"/>
                <w:szCs w:val="22"/>
              </w:rPr>
            </w:pPr>
            <w:r w:rsidRPr="00DC7768">
              <w:rPr>
                <w:rFonts w:ascii="Calibri" w:hAnsi="Calibri" w:cs="Calibri"/>
                <w:sz w:val="22"/>
                <w:szCs w:val="22"/>
              </w:rPr>
              <w:t>562</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6778C4E6" w14:textId="6F366479">
            <w:pPr>
              <w:pStyle w:val="BodyB"/>
              <w:jc w:val="center"/>
              <w:rPr>
                <w:rFonts w:ascii="Calibri" w:hAnsi="Calibri" w:cs="Calibri"/>
                <w:b/>
                <w:bCs/>
                <w:sz w:val="22"/>
                <w:szCs w:val="22"/>
              </w:rPr>
            </w:pPr>
            <w:r w:rsidRPr="00DC7768">
              <w:rPr>
                <w:rFonts w:ascii="Calibri" w:hAnsi="Calibri" w:cs="Calibri"/>
                <w:sz w:val="22"/>
                <w:szCs w:val="22"/>
              </w:rPr>
              <w:t>Entity's National Provider Identifier (NPI).</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1F268E76" w14:textId="5AEE59B0">
            <w:pPr>
              <w:pStyle w:val="BodyB"/>
              <w:jc w:val="center"/>
              <w:rPr>
                <w:rFonts w:ascii="Calibri" w:hAnsi="Calibri" w:cs="Calibri"/>
                <w:b/>
                <w:bCs/>
                <w:sz w:val="22"/>
                <w:szCs w:val="22"/>
              </w:rPr>
            </w:pPr>
            <w:r w:rsidRPr="00DC7768">
              <w:rPr>
                <w:rFonts w:ascii="Calibri" w:hAnsi="Calibri" w:cs="Calibri"/>
                <w:sz w:val="22"/>
                <w:szCs w:val="22"/>
              </w:rPr>
              <w:t>7,528</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253415B7" w14:textId="0DF00305">
            <w:pPr>
              <w:pStyle w:val="BodyB"/>
              <w:jc w:val="center"/>
              <w:rPr>
                <w:rFonts w:ascii="Calibri" w:hAnsi="Calibri" w:cs="Calibri"/>
                <w:b/>
                <w:bCs/>
                <w:sz w:val="22"/>
                <w:szCs w:val="22"/>
              </w:rPr>
            </w:pPr>
            <w:r w:rsidRPr="00DC7768">
              <w:rPr>
                <w:rFonts w:ascii="Calibri" w:hAnsi="Calibri" w:cs="Calibri"/>
                <w:sz w:val="22"/>
                <w:szCs w:val="22"/>
              </w:rPr>
              <w:t>24.55%</w:t>
            </w:r>
          </w:p>
        </w:tc>
      </w:tr>
      <w:tr w:rsidRPr="007A61E5" w:rsidR="00DC7768" w:rsidTr="004C70DF" w14:paraId="252C0563" w14:textId="77777777">
        <w:trPr>
          <w:trHeight w:val="337"/>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4775A71B" w14:textId="51A18F4B">
            <w:pPr>
              <w:pStyle w:val="BodyB"/>
              <w:jc w:val="center"/>
              <w:rPr>
                <w:rFonts w:ascii="Calibri" w:hAnsi="Calibri" w:cs="Calibri"/>
                <w:b/>
                <w:bCs/>
                <w:sz w:val="22"/>
                <w:szCs w:val="22"/>
              </w:rPr>
            </w:pPr>
            <w:r w:rsidRPr="00DC7768">
              <w:rPr>
                <w:rFonts w:ascii="Calibri" w:hAnsi="Calibri" w:cs="Calibri"/>
                <w:sz w:val="22"/>
                <w:szCs w:val="22"/>
              </w:rPr>
              <w:t>164</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798A4CF" w14:textId="57626442">
            <w:pPr>
              <w:pStyle w:val="BodyB"/>
              <w:jc w:val="center"/>
              <w:rPr>
                <w:rFonts w:ascii="Calibri" w:hAnsi="Calibri" w:cs="Calibri"/>
                <w:b/>
                <w:bCs/>
                <w:sz w:val="22"/>
                <w:szCs w:val="22"/>
              </w:rPr>
            </w:pPr>
            <w:r w:rsidRPr="00DC7768">
              <w:rPr>
                <w:rFonts w:ascii="Calibri" w:hAnsi="Calibri" w:cs="Calibri"/>
                <w:sz w:val="22"/>
                <w:szCs w:val="22"/>
              </w:rPr>
              <w:t>Entity's contract/member number.</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5F73F31" w14:textId="2731041D">
            <w:pPr>
              <w:pStyle w:val="BodyB"/>
              <w:jc w:val="center"/>
              <w:rPr>
                <w:rFonts w:ascii="Calibri" w:hAnsi="Calibri" w:cs="Calibri"/>
                <w:b/>
                <w:bCs/>
                <w:sz w:val="22"/>
                <w:szCs w:val="22"/>
              </w:rPr>
            </w:pPr>
            <w:r w:rsidRPr="00DC7768">
              <w:rPr>
                <w:rFonts w:ascii="Calibri" w:hAnsi="Calibri" w:cs="Calibri"/>
                <w:sz w:val="22"/>
                <w:szCs w:val="22"/>
              </w:rPr>
              <w:t>3,908</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793FF1CC" w14:textId="6E844A90">
            <w:pPr>
              <w:pStyle w:val="BodyB"/>
              <w:jc w:val="center"/>
              <w:rPr>
                <w:rFonts w:ascii="Calibri" w:hAnsi="Calibri" w:cs="Calibri"/>
                <w:b/>
                <w:bCs/>
                <w:sz w:val="22"/>
                <w:szCs w:val="22"/>
              </w:rPr>
            </w:pPr>
            <w:r w:rsidRPr="00DC7768">
              <w:rPr>
                <w:rFonts w:ascii="Calibri" w:hAnsi="Calibri" w:cs="Calibri"/>
                <w:sz w:val="22"/>
                <w:szCs w:val="22"/>
              </w:rPr>
              <w:t>12.75%</w:t>
            </w:r>
          </w:p>
        </w:tc>
      </w:tr>
      <w:tr w:rsidRPr="007A61E5" w:rsidR="00DC7768" w:rsidTr="004C70DF" w14:paraId="7300FBAD" w14:textId="77777777">
        <w:trPr>
          <w:trHeight w:val="238"/>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24D77E8F" w14:textId="3D230EFB">
            <w:pPr>
              <w:pStyle w:val="BodyB"/>
              <w:jc w:val="center"/>
              <w:rPr>
                <w:rFonts w:ascii="Calibri" w:hAnsi="Calibri" w:cs="Calibri"/>
                <w:b/>
                <w:bCs/>
                <w:sz w:val="22"/>
                <w:szCs w:val="22"/>
              </w:rPr>
            </w:pPr>
            <w:r w:rsidRPr="00DC7768">
              <w:rPr>
                <w:rFonts w:ascii="Calibri" w:hAnsi="Calibri" w:cs="Calibri"/>
                <w:sz w:val="22"/>
                <w:szCs w:val="22"/>
              </w:rPr>
              <w:t>145</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7A1EF462" w14:textId="4C9C401E">
            <w:pPr>
              <w:pStyle w:val="BodyB"/>
              <w:jc w:val="center"/>
              <w:rPr>
                <w:rFonts w:ascii="Calibri" w:hAnsi="Calibri" w:cs="Calibri"/>
                <w:b/>
                <w:bCs/>
                <w:sz w:val="22"/>
                <w:szCs w:val="22"/>
              </w:rPr>
            </w:pPr>
            <w:r w:rsidRPr="00DC7768">
              <w:rPr>
                <w:rFonts w:ascii="Calibri" w:hAnsi="Calibri" w:cs="Calibri"/>
                <w:sz w:val="22"/>
                <w:szCs w:val="22"/>
              </w:rPr>
              <w:t>Entity's specialty/taxonomy code.</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10925BE6" w14:textId="2EED696B">
            <w:pPr>
              <w:pStyle w:val="BodyB"/>
              <w:jc w:val="center"/>
              <w:rPr>
                <w:rFonts w:ascii="Calibri" w:hAnsi="Calibri" w:cs="Calibri"/>
                <w:b/>
                <w:bCs/>
                <w:sz w:val="22"/>
                <w:szCs w:val="22"/>
              </w:rPr>
            </w:pPr>
            <w:r w:rsidRPr="00DC7768">
              <w:rPr>
                <w:rFonts w:ascii="Calibri" w:hAnsi="Calibri" w:cs="Calibri"/>
                <w:sz w:val="22"/>
                <w:szCs w:val="22"/>
              </w:rPr>
              <w:t>1,335</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59DC499D" w14:textId="334CD7BB">
            <w:pPr>
              <w:pStyle w:val="BodyB"/>
              <w:jc w:val="center"/>
              <w:rPr>
                <w:rFonts w:ascii="Calibri" w:hAnsi="Calibri" w:cs="Calibri"/>
                <w:b/>
                <w:bCs/>
                <w:sz w:val="22"/>
                <w:szCs w:val="22"/>
              </w:rPr>
            </w:pPr>
            <w:r w:rsidRPr="00DC7768">
              <w:rPr>
                <w:rFonts w:ascii="Calibri" w:hAnsi="Calibri" w:cs="Calibri"/>
                <w:sz w:val="22"/>
                <w:szCs w:val="22"/>
              </w:rPr>
              <w:t>4.35%</w:t>
            </w:r>
          </w:p>
        </w:tc>
      </w:tr>
      <w:tr w:rsidRPr="007A61E5" w:rsidR="00DC7768" w:rsidTr="004C70DF" w14:paraId="6BCBA35B" w14:textId="77777777">
        <w:trPr>
          <w:trHeight w:val="67"/>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07C40E6B" w14:textId="7666A181">
            <w:pPr>
              <w:pStyle w:val="BodyB"/>
              <w:jc w:val="center"/>
              <w:rPr>
                <w:rFonts w:ascii="Calibri" w:hAnsi="Calibri" w:cs="Calibri"/>
                <w:b/>
                <w:bCs/>
                <w:sz w:val="22"/>
                <w:szCs w:val="22"/>
              </w:rPr>
            </w:pPr>
            <w:r w:rsidRPr="00DC7768">
              <w:rPr>
                <w:rFonts w:ascii="Calibri" w:hAnsi="Calibri" w:cs="Calibri"/>
                <w:sz w:val="22"/>
                <w:szCs w:val="22"/>
              </w:rPr>
              <w:t>116</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769C803" w14:textId="18B8F7B9">
            <w:pPr>
              <w:pStyle w:val="BodyB"/>
              <w:jc w:val="center"/>
              <w:rPr>
                <w:rFonts w:ascii="Calibri" w:hAnsi="Calibri" w:cs="Calibri"/>
                <w:b/>
                <w:bCs/>
                <w:sz w:val="22"/>
                <w:szCs w:val="22"/>
              </w:rPr>
            </w:pPr>
            <w:r w:rsidRPr="00DC7768">
              <w:rPr>
                <w:rFonts w:ascii="Calibri" w:hAnsi="Calibri" w:cs="Calibri"/>
                <w:sz w:val="22"/>
                <w:szCs w:val="22"/>
              </w:rPr>
              <w:t>Claim submitted to incorrect payer.</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02AC3DB" w14:textId="3964D6E5">
            <w:pPr>
              <w:pStyle w:val="BodyB"/>
              <w:jc w:val="center"/>
              <w:rPr>
                <w:rFonts w:ascii="Calibri" w:hAnsi="Calibri" w:cs="Calibri"/>
                <w:b/>
                <w:bCs/>
                <w:sz w:val="22"/>
                <w:szCs w:val="22"/>
              </w:rPr>
            </w:pPr>
            <w:r w:rsidRPr="00DC7768">
              <w:rPr>
                <w:rFonts w:ascii="Calibri" w:hAnsi="Calibri" w:cs="Calibri"/>
                <w:sz w:val="22"/>
                <w:szCs w:val="22"/>
              </w:rPr>
              <w:t>1,122</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3A854D8" w14:textId="25022902">
            <w:pPr>
              <w:pStyle w:val="BodyB"/>
              <w:jc w:val="center"/>
              <w:rPr>
                <w:rFonts w:ascii="Calibri" w:hAnsi="Calibri" w:cs="Calibri"/>
                <w:b/>
                <w:bCs/>
                <w:sz w:val="22"/>
                <w:szCs w:val="22"/>
              </w:rPr>
            </w:pPr>
            <w:r w:rsidRPr="00DC7768">
              <w:rPr>
                <w:rFonts w:ascii="Calibri" w:hAnsi="Calibri" w:cs="Calibri"/>
                <w:sz w:val="22"/>
                <w:szCs w:val="22"/>
              </w:rPr>
              <w:t>3.66%</w:t>
            </w:r>
          </w:p>
        </w:tc>
      </w:tr>
      <w:tr w:rsidRPr="007A61E5" w:rsidR="00DC7768" w:rsidTr="004C70DF" w14:paraId="560E519C" w14:textId="77777777">
        <w:trPr>
          <w:trHeight w:val="67"/>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7E46CDCE" w14:textId="1B4EC75B">
            <w:pPr>
              <w:pStyle w:val="BodyB"/>
              <w:jc w:val="center"/>
              <w:rPr>
                <w:rFonts w:ascii="Calibri" w:hAnsi="Calibri" w:cs="Calibri"/>
                <w:b/>
                <w:bCs/>
                <w:sz w:val="22"/>
                <w:szCs w:val="22"/>
              </w:rPr>
            </w:pPr>
            <w:r w:rsidRPr="00DC7768">
              <w:rPr>
                <w:rFonts w:ascii="Calibri" w:hAnsi="Calibri" w:cs="Calibri"/>
                <w:sz w:val="22"/>
                <w:szCs w:val="22"/>
              </w:rPr>
              <w:t>21</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7D525989" w14:textId="17B17972">
            <w:pPr>
              <w:pStyle w:val="BodyB"/>
              <w:jc w:val="center"/>
              <w:rPr>
                <w:rFonts w:ascii="Calibri" w:hAnsi="Calibri" w:cs="Calibri"/>
                <w:b/>
                <w:bCs/>
                <w:sz w:val="22"/>
                <w:szCs w:val="22"/>
              </w:rPr>
            </w:pPr>
            <w:r w:rsidRPr="00DC7768">
              <w:rPr>
                <w:rFonts w:ascii="Calibri" w:hAnsi="Calibri" w:cs="Calibri"/>
                <w:sz w:val="22"/>
                <w:szCs w:val="22"/>
              </w:rPr>
              <w:t>Missing or invalid information.</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5B41C6CB" w14:textId="0A95E1BC">
            <w:pPr>
              <w:pStyle w:val="BodyB"/>
              <w:jc w:val="center"/>
              <w:rPr>
                <w:rFonts w:ascii="Calibri" w:hAnsi="Calibri" w:cs="Calibri"/>
                <w:b/>
                <w:bCs/>
                <w:sz w:val="22"/>
                <w:szCs w:val="22"/>
              </w:rPr>
            </w:pPr>
            <w:r w:rsidRPr="00DC7768">
              <w:rPr>
                <w:rFonts w:ascii="Calibri" w:hAnsi="Calibri" w:cs="Calibri"/>
                <w:sz w:val="22"/>
                <w:szCs w:val="22"/>
              </w:rPr>
              <w:t>995</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0574347D" w14:textId="5E3BDCDF">
            <w:pPr>
              <w:pStyle w:val="BodyB"/>
              <w:jc w:val="center"/>
              <w:rPr>
                <w:rFonts w:ascii="Calibri" w:hAnsi="Calibri" w:cs="Calibri"/>
                <w:b/>
                <w:bCs/>
                <w:sz w:val="22"/>
                <w:szCs w:val="22"/>
              </w:rPr>
            </w:pPr>
            <w:r w:rsidRPr="00DC7768">
              <w:rPr>
                <w:rFonts w:ascii="Calibri" w:hAnsi="Calibri" w:cs="Calibri"/>
                <w:sz w:val="22"/>
                <w:szCs w:val="22"/>
              </w:rPr>
              <w:t>3.24%</w:t>
            </w:r>
          </w:p>
        </w:tc>
      </w:tr>
      <w:tr w:rsidRPr="007A61E5" w:rsidR="00DC7768" w:rsidTr="00DC7768" w14:paraId="37FFD3B2" w14:textId="77777777">
        <w:trPr>
          <w:trHeight w:val="157"/>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7E5DC255" w14:textId="2B774D42">
            <w:pPr>
              <w:pStyle w:val="BodyB"/>
              <w:jc w:val="center"/>
              <w:rPr>
                <w:rFonts w:ascii="Calibri" w:hAnsi="Calibri" w:cs="Calibri"/>
                <w:b/>
                <w:bCs/>
                <w:sz w:val="22"/>
                <w:szCs w:val="22"/>
              </w:rPr>
            </w:pPr>
            <w:r w:rsidRPr="00DC7768">
              <w:rPr>
                <w:rFonts w:ascii="Calibri" w:hAnsi="Calibri" w:cs="Calibri"/>
                <w:sz w:val="22"/>
                <w:szCs w:val="22"/>
              </w:rPr>
              <w:t>33</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6DF52FF6" w14:textId="35A7D852">
            <w:pPr>
              <w:pStyle w:val="BodyB"/>
              <w:jc w:val="center"/>
              <w:rPr>
                <w:rFonts w:ascii="Calibri" w:hAnsi="Calibri" w:cs="Calibri"/>
                <w:b/>
                <w:bCs/>
                <w:sz w:val="22"/>
                <w:szCs w:val="22"/>
              </w:rPr>
            </w:pPr>
            <w:r w:rsidRPr="00DC7768">
              <w:rPr>
                <w:rFonts w:ascii="Calibri" w:hAnsi="Calibri" w:cs="Calibri"/>
                <w:sz w:val="22"/>
                <w:szCs w:val="22"/>
              </w:rPr>
              <w:t>Subscriber and subscriber i</w:t>
            </w:r>
            <w:r w:rsidR="005F789F">
              <w:rPr>
                <w:rFonts w:ascii="Calibri" w:hAnsi="Calibri" w:cs="Calibri"/>
                <w:sz w:val="22"/>
                <w:szCs w:val="22"/>
              </w:rPr>
              <w:t xml:space="preserve">s </w:t>
            </w:r>
            <w:r w:rsidRPr="00DC7768">
              <w:rPr>
                <w:rFonts w:ascii="Calibri" w:hAnsi="Calibri" w:cs="Calibri"/>
                <w:sz w:val="22"/>
                <w:szCs w:val="22"/>
              </w:rPr>
              <w:t>not found.</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723DDE95" w14:textId="71537E1A">
            <w:pPr>
              <w:pStyle w:val="BodyB"/>
              <w:jc w:val="center"/>
              <w:rPr>
                <w:rFonts w:ascii="Calibri" w:hAnsi="Calibri" w:cs="Calibri"/>
                <w:b/>
                <w:bCs/>
                <w:sz w:val="22"/>
                <w:szCs w:val="22"/>
              </w:rPr>
            </w:pPr>
            <w:r w:rsidRPr="00DC7768">
              <w:rPr>
                <w:rFonts w:ascii="Calibri" w:hAnsi="Calibri" w:cs="Calibri"/>
                <w:sz w:val="22"/>
                <w:szCs w:val="22"/>
              </w:rPr>
              <w:t>572</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4A9101D3" w14:textId="13116EAC">
            <w:pPr>
              <w:pStyle w:val="BodyB"/>
              <w:jc w:val="center"/>
              <w:rPr>
                <w:rFonts w:ascii="Calibri" w:hAnsi="Calibri" w:cs="Calibri"/>
                <w:b/>
                <w:bCs/>
                <w:sz w:val="22"/>
                <w:szCs w:val="22"/>
              </w:rPr>
            </w:pPr>
            <w:r w:rsidRPr="00DC7768">
              <w:rPr>
                <w:rFonts w:ascii="Calibri" w:hAnsi="Calibri" w:cs="Calibri"/>
                <w:sz w:val="22"/>
                <w:szCs w:val="22"/>
              </w:rPr>
              <w:t>1.87%</w:t>
            </w:r>
          </w:p>
        </w:tc>
      </w:tr>
      <w:tr w:rsidRPr="007A61E5" w:rsidR="00DC7768" w:rsidTr="004C70DF" w14:paraId="545146CA" w14:textId="77777777">
        <w:trPr>
          <w:trHeight w:val="31"/>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6C69178C" w14:textId="18D00D7B">
            <w:pPr>
              <w:pStyle w:val="BodyB"/>
              <w:jc w:val="center"/>
              <w:rPr>
                <w:rFonts w:ascii="Calibri" w:hAnsi="Calibri" w:cs="Calibri"/>
                <w:b/>
                <w:bCs/>
                <w:sz w:val="22"/>
                <w:szCs w:val="22"/>
              </w:rPr>
            </w:pPr>
            <w:r w:rsidRPr="00DC7768">
              <w:rPr>
                <w:rFonts w:ascii="Calibri" w:hAnsi="Calibri" w:cs="Calibri"/>
                <w:sz w:val="22"/>
                <w:szCs w:val="22"/>
              </w:rPr>
              <w:t>26</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16B9456E" w14:textId="31B06CA5">
            <w:pPr>
              <w:pStyle w:val="BodyB"/>
              <w:jc w:val="center"/>
              <w:rPr>
                <w:rFonts w:ascii="Calibri" w:hAnsi="Calibri" w:cs="Calibri"/>
                <w:b/>
                <w:bCs/>
                <w:sz w:val="22"/>
                <w:szCs w:val="22"/>
              </w:rPr>
            </w:pPr>
            <w:r w:rsidRPr="00DC7768">
              <w:rPr>
                <w:rFonts w:ascii="Calibri" w:hAnsi="Calibri" w:cs="Calibri"/>
                <w:sz w:val="22"/>
                <w:szCs w:val="22"/>
              </w:rPr>
              <w:t>Entity not found.</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5CA95245" w14:textId="4056DD56">
            <w:pPr>
              <w:pStyle w:val="BodyB"/>
              <w:jc w:val="center"/>
              <w:rPr>
                <w:rFonts w:ascii="Calibri" w:hAnsi="Calibri" w:cs="Calibri"/>
                <w:b/>
                <w:bCs/>
                <w:sz w:val="22"/>
                <w:szCs w:val="22"/>
              </w:rPr>
            </w:pPr>
            <w:r w:rsidRPr="00DC7768">
              <w:rPr>
                <w:rFonts w:ascii="Calibri" w:hAnsi="Calibri" w:cs="Calibri"/>
                <w:sz w:val="22"/>
                <w:szCs w:val="22"/>
              </w:rPr>
              <w:t>562</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66C5FB94" w14:textId="4C52F6A1">
            <w:pPr>
              <w:pStyle w:val="BodyB"/>
              <w:jc w:val="center"/>
              <w:rPr>
                <w:rFonts w:ascii="Calibri" w:hAnsi="Calibri" w:cs="Calibri"/>
                <w:b/>
                <w:bCs/>
                <w:sz w:val="22"/>
                <w:szCs w:val="22"/>
              </w:rPr>
            </w:pPr>
            <w:r w:rsidRPr="00DC7768">
              <w:rPr>
                <w:rFonts w:ascii="Calibri" w:hAnsi="Calibri" w:cs="Calibri"/>
                <w:sz w:val="22"/>
                <w:szCs w:val="22"/>
              </w:rPr>
              <w:t>1.83%</w:t>
            </w:r>
          </w:p>
        </w:tc>
      </w:tr>
      <w:tr w:rsidRPr="007A61E5" w:rsidR="00DC7768" w:rsidTr="00DC7768" w14:paraId="1F47CA5F" w14:textId="77777777">
        <w:trPr>
          <w:trHeight w:val="526"/>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4D158E0C" w14:textId="2D98C6D7">
            <w:pPr>
              <w:pStyle w:val="BodyB"/>
              <w:jc w:val="center"/>
              <w:rPr>
                <w:rFonts w:ascii="Calibri" w:hAnsi="Calibri" w:cs="Calibri"/>
                <w:b/>
                <w:bCs/>
                <w:sz w:val="22"/>
                <w:szCs w:val="22"/>
              </w:rPr>
            </w:pPr>
            <w:r w:rsidRPr="00DC7768">
              <w:rPr>
                <w:rFonts w:ascii="Calibri" w:hAnsi="Calibri" w:cs="Calibri"/>
                <w:sz w:val="22"/>
                <w:szCs w:val="22"/>
              </w:rPr>
              <w:t>107</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4EF733F5" w14:textId="7BD5FCFB">
            <w:pPr>
              <w:pStyle w:val="BodyB"/>
              <w:jc w:val="center"/>
              <w:rPr>
                <w:rFonts w:ascii="Calibri" w:hAnsi="Calibri" w:cs="Calibri"/>
                <w:b/>
                <w:bCs/>
                <w:sz w:val="22"/>
                <w:szCs w:val="22"/>
              </w:rPr>
            </w:pPr>
            <w:r w:rsidRPr="00DC7768">
              <w:rPr>
                <w:rFonts w:ascii="Calibri" w:hAnsi="Calibri" w:cs="Calibri"/>
                <w:sz w:val="22"/>
                <w:szCs w:val="22"/>
              </w:rPr>
              <w:t>Processed according to contract provisions (Contract refers to provisions that exist between the Health Plan and a Provider of Health Care Services)</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7C91106C" w14:textId="37CAA482">
            <w:pPr>
              <w:pStyle w:val="BodyB"/>
              <w:jc w:val="center"/>
              <w:rPr>
                <w:rFonts w:ascii="Calibri" w:hAnsi="Calibri" w:cs="Calibri"/>
                <w:b/>
                <w:bCs/>
                <w:sz w:val="22"/>
                <w:szCs w:val="22"/>
              </w:rPr>
            </w:pPr>
            <w:r w:rsidRPr="00DC7768">
              <w:rPr>
                <w:rFonts w:ascii="Calibri" w:hAnsi="Calibri" w:cs="Calibri"/>
                <w:sz w:val="22"/>
                <w:szCs w:val="22"/>
              </w:rPr>
              <w:t>430</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642FF7F1" w14:textId="073C271F">
            <w:pPr>
              <w:pStyle w:val="BodyB"/>
              <w:jc w:val="center"/>
              <w:rPr>
                <w:rFonts w:ascii="Calibri" w:hAnsi="Calibri" w:cs="Calibri"/>
                <w:b/>
                <w:bCs/>
                <w:sz w:val="22"/>
                <w:szCs w:val="22"/>
              </w:rPr>
            </w:pPr>
            <w:r w:rsidRPr="00DC7768">
              <w:rPr>
                <w:rFonts w:ascii="Calibri" w:hAnsi="Calibri" w:cs="Calibri"/>
                <w:sz w:val="22"/>
                <w:szCs w:val="22"/>
              </w:rPr>
              <w:t>1.40%</w:t>
            </w:r>
          </w:p>
        </w:tc>
      </w:tr>
      <w:tr w:rsidRPr="007A61E5" w:rsidR="00DC7768" w:rsidTr="00DC7768" w14:paraId="1D892DA5" w14:textId="77777777">
        <w:trPr>
          <w:trHeight w:val="25"/>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C7768" w:rsidR="00DC7768" w:rsidP="00DC7768" w:rsidRDefault="00DC7768" w14:paraId="202B4E9E" w14:textId="30DF9A1D">
            <w:pPr>
              <w:pStyle w:val="BodyB"/>
              <w:jc w:val="center"/>
              <w:rPr>
                <w:rFonts w:ascii="Calibri" w:hAnsi="Calibri" w:cs="Calibri"/>
                <w:b/>
                <w:bCs/>
                <w:sz w:val="22"/>
                <w:szCs w:val="22"/>
              </w:rPr>
            </w:pPr>
            <w:r w:rsidRPr="00DC7768">
              <w:rPr>
                <w:rFonts w:ascii="Calibri" w:hAnsi="Calibri" w:cs="Calibri"/>
                <w:sz w:val="22"/>
                <w:szCs w:val="22"/>
              </w:rPr>
              <w:t>454</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3873CE67" w14:textId="5578E608">
            <w:pPr>
              <w:pStyle w:val="BodyB"/>
              <w:jc w:val="center"/>
              <w:rPr>
                <w:rFonts w:ascii="Calibri" w:hAnsi="Calibri" w:cs="Calibri"/>
                <w:b/>
                <w:bCs/>
                <w:sz w:val="22"/>
                <w:szCs w:val="22"/>
              </w:rPr>
            </w:pPr>
            <w:r w:rsidRPr="00DC7768">
              <w:rPr>
                <w:rFonts w:ascii="Calibri" w:hAnsi="Calibri" w:cs="Calibri"/>
                <w:sz w:val="22"/>
                <w:szCs w:val="22"/>
              </w:rPr>
              <w:t>Procedure code for services rendered.</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4DC21870" w14:textId="7F89833E">
            <w:pPr>
              <w:pStyle w:val="BodyB"/>
              <w:jc w:val="center"/>
              <w:rPr>
                <w:rFonts w:ascii="Calibri" w:hAnsi="Calibri" w:cs="Calibri"/>
                <w:b/>
                <w:bCs/>
                <w:sz w:val="22"/>
                <w:szCs w:val="22"/>
              </w:rPr>
            </w:pPr>
            <w:r w:rsidRPr="00DC7768">
              <w:rPr>
                <w:rFonts w:ascii="Calibri" w:hAnsi="Calibri" w:cs="Calibri"/>
                <w:sz w:val="22"/>
                <w:szCs w:val="22"/>
              </w:rPr>
              <w:t>297</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C7768" w:rsidR="00DC7768" w:rsidP="00DC7768" w:rsidRDefault="00DC7768" w14:paraId="2A30646B" w14:textId="24688B4A">
            <w:pPr>
              <w:pStyle w:val="BodyB"/>
              <w:jc w:val="center"/>
              <w:rPr>
                <w:rFonts w:ascii="Calibri" w:hAnsi="Calibri" w:cs="Calibri"/>
                <w:b/>
                <w:bCs/>
                <w:sz w:val="22"/>
                <w:szCs w:val="22"/>
              </w:rPr>
            </w:pPr>
            <w:r w:rsidRPr="00DC7768">
              <w:rPr>
                <w:rFonts w:ascii="Calibri" w:hAnsi="Calibri" w:cs="Calibri"/>
                <w:sz w:val="22"/>
                <w:szCs w:val="22"/>
              </w:rPr>
              <w:t>0.97%</w:t>
            </w:r>
          </w:p>
        </w:tc>
      </w:tr>
      <w:tr w:rsidRPr="007A61E5" w:rsidR="001B6C2C" w:rsidTr="00DC7768" w14:paraId="26EFA3D2" w14:textId="77777777">
        <w:trPr>
          <w:trHeight w:val="25"/>
        </w:trPr>
        <w:tc>
          <w:tcPr>
            <w:tcW w:w="1153"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Pr="00DC7768" w:rsidR="001B6C2C" w:rsidP="001B6C2C" w:rsidRDefault="001B6C2C" w14:paraId="32A8E570" w14:textId="7AB88006">
            <w:pPr>
              <w:pStyle w:val="BodyB"/>
              <w:jc w:val="center"/>
              <w:rPr>
                <w:rFonts w:ascii="Calibri" w:hAnsi="Calibri" w:cs="Calibri"/>
                <w:b/>
                <w:bCs/>
                <w:sz w:val="22"/>
                <w:szCs w:val="22"/>
              </w:rPr>
            </w:pPr>
            <w:r w:rsidRPr="00DC7768">
              <w:rPr>
                <w:rFonts w:ascii="Calibri" w:hAnsi="Calibri" w:cs="Calibri"/>
                <w:sz w:val="22"/>
                <w:szCs w:val="22"/>
              </w:rPr>
              <w:t> </w:t>
            </w:r>
          </w:p>
        </w:tc>
        <w:tc>
          <w:tcPr>
            <w:tcW w:w="72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rsidRPr="00DC7768" w:rsidR="001B6C2C" w:rsidP="001B6C2C" w:rsidRDefault="001B6C2C" w14:paraId="1476D301" w14:textId="0FB15A79">
            <w:pPr>
              <w:pStyle w:val="BodyB"/>
              <w:jc w:val="center"/>
              <w:rPr>
                <w:rFonts w:ascii="Calibri" w:hAnsi="Calibri" w:cs="Calibri"/>
                <w:b/>
                <w:bCs/>
                <w:sz w:val="22"/>
                <w:szCs w:val="22"/>
              </w:rPr>
            </w:pPr>
            <w:r w:rsidRPr="00DC7768">
              <w:rPr>
                <w:rFonts w:ascii="Calibri" w:hAnsi="Calibri" w:cs="Calibri"/>
                <w:b/>
                <w:bCs/>
                <w:sz w:val="22"/>
                <w:szCs w:val="22"/>
              </w:rPr>
              <w:t>Total Rejections (Duplicative)</w:t>
            </w:r>
          </w:p>
        </w:tc>
        <w:tc>
          <w:tcPr>
            <w:tcW w:w="9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rsidRPr="00DC7768" w:rsidR="001B6C2C" w:rsidP="001B6C2C" w:rsidRDefault="00DC7768" w14:paraId="2D89949F" w14:textId="4FAB6837">
            <w:pPr>
              <w:pStyle w:val="BodyB"/>
              <w:jc w:val="center"/>
              <w:rPr>
                <w:rFonts w:ascii="Calibri" w:hAnsi="Calibri" w:cs="Calibri"/>
                <w:b/>
                <w:bCs/>
                <w:sz w:val="22"/>
                <w:szCs w:val="22"/>
              </w:rPr>
            </w:pPr>
            <w:r w:rsidRPr="00DC7768">
              <w:rPr>
                <w:rFonts w:ascii="Calibri" w:hAnsi="Calibri" w:cs="Calibri"/>
                <w:b/>
                <w:bCs/>
                <w:sz w:val="22"/>
                <w:szCs w:val="22"/>
              </w:rPr>
              <w:t>30,663</w:t>
            </w:r>
          </w:p>
        </w:tc>
        <w:tc>
          <w:tcPr>
            <w:tcW w:w="104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rsidRPr="00DC7768" w:rsidR="001B6C2C" w:rsidP="001B6C2C" w:rsidRDefault="001B6C2C" w14:paraId="121767A3" w14:textId="2F51134C">
            <w:pPr>
              <w:pStyle w:val="BodyB"/>
              <w:jc w:val="center"/>
              <w:rPr>
                <w:rFonts w:ascii="Calibri" w:hAnsi="Calibri" w:cs="Calibri"/>
                <w:b/>
                <w:bCs/>
                <w:sz w:val="22"/>
                <w:szCs w:val="22"/>
              </w:rPr>
            </w:pPr>
            <w:r w:rsidRPr="00DC7768">
              <w:rPr>
                <w:rFonts w:ascii="Calibri" w:hAnsi="Calibri" w:cs="Calibri"/>
                <w:sz w:val="22"/>
                <w:szCs w:val="22"/>
              </w:rPr>
              <w:t> </w:t>
            </w:r>
          </w:p>
        </w:tc>
      </w:tr>
    </w:tbl>
    <w:p w:rsidR="006F13B1" w:rsidP="00974DDC" w:rsidRDefault="006F13B1" w14:paraId="37C02085" w14:textId="4C104C9A">
      <w:pPr>
        <w:rPr>
          <w:rFonts w:ascii="Calibri" w:hAnsi="Calibri" w:cs="Arial Unicode MS"/>
          <w:b/>
          <w:bCs/>
          <w:color w:val="000000"/>
          <w:sz w:val="22"/>
          <w:szCs w:val="22"/>
          <w:u w:val="single" w:color="000000"/>
          <w14:textOutline w14:w="12700" w14:cap="flat" w14:cmpd="sng" w14:algn="ctr">
            <w14:noFill/>
            <w14:prstDash w14:val="solid"/>
            <w14:miter w14:lim="400000"/>
          </w14:textOutline>
        </w:rPr>
      </w:pPr>
    </w:p>
    <w:p w:rsidR="001B678F" w:rsidRDefault="001B678F" w14:paraId="346F1720" w14:textId="77777777">
      <w:pPr>
        <w:pStyle w:val="BodyA"/>
        <w:widowControl w:val="0"/>
        <w:spacing w:after="0" w:line="240" w:lineRule="auto"/>
      </w:pPr>
    </w:p>
    <w:p w:rsidR="001B678F" w:rsidRDefault="00BD73D1" w14:paraId="24D70530" w14:textId="23E4F0FC">
      <w:pPr>
        <w:pStyle w:val="BodyA"/>
        <w:spacing w:after="0" w:line="240" w:lineRule="auto"/>
      </w:pPr>
      <w:r>
        <w:t>While the rejection reasons are varied, the data in the table demonstrates that most rejections are related to technical claiming issues (e.g.</w:t>
      </w:r>
      <w:r w:rsidR="006E320F">
        <w:t>,</w:t>
      </w:r>
      <w:r>
        <w:t xml:space="preserve"> missing information, incomplete data, taxonomy issues, plan guideline issues, claim format, payee data, etc.).</w:t>
      </w:r>
    </w:p>
    <w:p w:rsidR="001B678F" w:rsidRDefault="001B678F" w14:paraId="4D18D46B" w14:textId="77777777">
      <w:pPr>
        <w:pStyle w:val="BodyA"/>
        <w:spacing w:after="0" w:line="240" w:lineRule="auto"/>
        <w:rPr>
          <w:b/>
          <w:bCs/>
          <w:u w:val="single"/>
        </w:rPr>
      </w:pPr>
    </w:p>
    <w:p w:rsidR="00B62E42" w:rsidRDefault="00B62E42" w14:paraId="00033686" w14:textId="77777777">
      <w:pPr>
        <w:rPr>
          <w:rFonts w:ascii="Calibri" w:hAnsi="Calibri" w:cs="Arial Unicode MS"/>
          <w:b/>
          <w:bCs/>
          <w:color w:val="000000"/>
          <w:sz w:val="22"/>
          <w:szCs w:val="22"/>
          <w:u w:val="single" w:color="000000"/>
          <w14:textOutline w14:w="12700" w14:cap="flat" w14:cmpd="sng" w14:algn="ctr">
            <w14:noFill/>
            <w14:prstDash w14:val="solid"/>
            <w14:miter w14:lim="400000"/>
          </w14:textOutline>
        </w:rPr>
      </w:pPr>
      <w:r>
        <w:rPr>
          <w:b/>
          <w:bCs/>
          <w:u w:val="single"/>
        </w:rPr>
        <w:br w:type="page"/>
      </w:r>
    </w:p>
    <w:p w:rsidR="001B678F" w:rsidRDefault="00BD73D1" w14:paraId="4C99F2B3" w14:textId="55AA4418">
      <w:pPr>
        <w:pStyle w:val="BodyA"/>
        <w:spacing w:after="0" w:line="240" w:lineRule="auto"/>
        <w:rPr>
          <w:b/>
          <w:bCs/>
          <w:u w:val="single"/>
        </w:rPr>
      </w:pPr>
      <w:r>
        <w:rPr>
          <w:b/>
          <w:bCs/>
          <w:u w:val="single"/>
        </w:rPr>
        <w:t>Denied Claims</w:t>
      </w:r>
    </w:p>
    <w:p w:rsidR="001B678F" w:rsidRDefault="00BD73D1" w14:paraId="49009119" w14:textId="6FF614F8">
      <w:pPr>
        <w:pStyle w:val="NormalWeb"/>
        <w:spacing w:before="0" w:after="0"/>
        <w:rPr>
          <w:rFonts w:ascii="Calibri" w:hAnsi="Calibri" w:eastAsia="Calibri" w:cs="Calibri"/>
          <w:sz w:val="22"/>
          <w:szCs w:val="22"/>
        </w:rPr>
      </w:pPr>
      <w:r>
        <w:rPr>
          <w:rFonts w:ascii="Calibri" w:hAnsi="Calibri"/>
          <w:sz w:val="22"/>
          <w:szCs w:val="22"/>
        </w:rPr>
        <w:t>A denied claim is a claim submitted by a provider that is not rejected by the clearinghouse but is adversely adjudicated by an MCO based upon one of seven defined HFS denial reason codes.  These claims are HIPAA compliant and are fully processed by the MCO claims system but may be denied for payment due to enforcement of payer defined policies. These denials are typically due to the Provider not meeting payer policy requirements around prior authorization, documentation, timeliness, benefits, a service limitation, contractual issue, or other non‐contracted provider related issue.</w:t>
      </w:r>
    </w:p>
    <w:p w:rsidR="001B678F" w:rsidRDefault="001B678F" w14:paraId="35CB3E48" w14:textId="77777777">
      <w:pPr>
        <w:pStyle w:val="BodyA"/>
        <w:spacing w:after="0" w:line="240" w:lineRule="auto"/>
        <w:rPr>
          <w:b/>
          <w:bCs/>
          <w:u w:val="single"/>
        </w:rPr>
      </w:pPr>
    </w:p>
    <w:p w:rsidR="001B678F" w:rsidRDefault="00BD73D1" w14:paraId="51210D99" w14:textId="77777777">
      <w:pPr>
        <w:pStyle w:val="BodyA"/>
        <w:spacing w:after="0" w:line="240" w:lineRule="auto"/>
        <w:rPr>
          <w:b/>
          <w:bCs/>
          <w:u w:val="single"/>
        </w:rPr>
      </w:pPr>
      <w:r>
        <w:rPr>
          <w:b/>
          <w:bCs/>
          <w:u w:val="single"/>
        </w:rPr>
        <w:t>Top Denial Reasons</w:t>
      </w:r>
    </w:p>
    <w:p w:rsidR="001B678F" w:rsidRDefault="00BD73D1" w14:paraId="7C137E52" w14:textId="7CEFA36D">
      <w:pPr>
        <w:pStyle w:val="BodyA"/>
        <w:spacing w:after="0" w:line="240" w:lineRule="auto"/>
      </w:pPr>
      <w:r>
        <w:t xml:space="preserve">Denial reasons were reported using </w:t>
      </w:r>
      <w:r w:rsidRPr="00E769E6" w:rsidR="00E769E6">
        <w:t>Claim Adjustment Reason Code</w:t>
      </w:r>
      <w:r w:rsidR="00E769E6">
        <w:t>s</w:t>
      </w:r>
      <w:r w:rsidRPr="00E769E6" w:rsidR="00E769E6">
        <w:t xml:space="preserve"> (CARC</w:t>
      </w:r>
      <w:r w:rsidR="00E769E6">
        <w:t>s</w:t>
      </w:r>
      <w:r w:rsidRPr="00E769E6" w:rsidR="00E769E6">
        <w:t xml:space="preserve">) </w:t>
      </w:r>
      <w:r>
        <w:t xml:space="preserve">and </w:t>
      </w:r>
      <w:r w:rsidRPr="00E769E6" w:rsidR="00E769E6">
        <w:t>Remittance Advice Remark Codes (RARC</w:t>
      </w:r>
      <w:r w:rsidR="00E769E6">
        <w:t>s</w:t>
      </w:r>
      <w:r w:rsidRPr="00E769E6" w:rsidR="00E769E6">
        <w:t>)</w:t>
      </w:r>
      <w:r>
        <w:t>, as well as the seven HFS-approved denial codes.  The seven denial code categories were created for MCOs to use when submitting encounter data to HFS.  Table 8 focuses on denials grouped by denial reason code.</w:t>
      </w:r>
    </w:p>
    <w:p w:rsidR="00974DDC" w:rsidRDefault="00974DDC" w14:paraId="3B505B5F" w14:textId="14CE183E">
      <w:pPr>
        <w:pStyle w:val="BodyA"/>
        <w:spacing w:after="0" w:line="240" w:lineRule="auto"/>
      </w:pPr>
    </w:p>
    <w:p w:rsidR="00974DDC" w:rsidP="00974DDC" w:rsidRDefault="00974DDC" w14:paraId="4184B600" w14:textId="0808FB3D">
      <w:pPr>
        <w:pStyle w:val="BodyA"/>
        <w:spacing w:line="240" w:lineRule="auto"/>
        <w:jc w:val="center"/>
      </w:pPr>
      <w:r>
        <w:rPr>
          <w:b/>
          <w:bCs/>
          <w:color w:val="203764"/>
          <w:u w:color="203764"/>
        </w:rPr>
        <w:t xml:space="preserve">Table </w:t>
      </w:r>
      <w:r w:rsidR="00D375B7">
        <w:rPr>
          <w:b/>
          <w:bCs/>
          <w:color w:val="203764"/>
          <w:u w:color="203764"/>
        </w:rPr>
        <w:t>5</w:t>
      </w:r>
      <w:r>
        <w:rPr>
          <w:b/>
          <w:bCs/>
          <w:color w:val="203764"/>
          <w:u w:color="203764"/>
        </w:rPr>
        <w:t xml:space="preserve">A. HFS Denial Reasons </w:t>
      </w:r>
      <w:r>
        <w:rPr>
          <w:b/>
          <w:bCs/>
          <w:color w:val="203764"/>
          <w:u w:color="203764"/>
        </w:rPr>
        <w:br/>
      </w:r>
      <w:r w:rsidR="00016AC7">
        <w:rPr>
          <w:b/>
          <w:bCs/>
          <w:color w:val="203764"/>
          <w:u w:color="203764"/>
        </w:rPr>
        <w:t>2025</w:t>
      </w:r>
      <w:r>
        <w:rPr>
          <w:b/>
          <w:bCs/>
          <w:color w:val="203764"/>
          <w:u w:color="203764"/>
        </w:rPr>
        <w:t xml:space="preserve"> </w:t>
      </w:r>
      <w:r w:rsidR="00016AC7">
        <w:rPr>
          <w:b/>
          <w:bCs/>
          <w:color w:val="203764"/>
          <w:u w:color="203764"/>
        </w:rPr>
        <w:t>Quarter 1</w:t>
      </w:r>
    </w:p>
    <w:tbl>
      <w:tblPr>
        <w:tblW w:w="972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8A. HFS Denial Reasons  2023 Quarter 3  "/>
        <w:tblDescription w:val="Claim denial totals and their reasons from HFS"/>
      </w:tblPr>
      <w:tblGrid>
        <w:gridCol w:w="3780"/>
        <w:gridCol w:w="3150"/>
        <w:gridCol w:w="2798"/>
      </w:tblGrid>
      <w:tr w:rsidR="001B678F" w:rsidTr="00ED17A4" w14:paraId="70360650" w14:textId="77777777">
        <w:trPr>
          <w:trHeight w:val="746"/>
          <w:jc w:val="center"/>
        </w:trPr>
        <w:tc>
          <w:tcPr>
            <w:tcW w:w="378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5E8A7803" w14:textId="77777777">
            <w:pPr>
              <w:pStyle w:val="BodyA"/>
              <w:spacing w:after="0" w:line="240" w:lineRule="auto"/>
              <w:jc w:val="center"/>
            </w:pPr>
            <w:r>
              <w:rPr>
                <w:b/>
                <w:bCs/>
              </w:rPr>
              <w:t>Denial Reason</w:t>
            </w:r>
          </w:p>
        </w:tc>
        <w:tc>
          <w:tcPr>
            <w:tcW w:w="3150" w:type="dxa"/>
            <w:tcBorders>
              <w:top w:val="single" w:color="000000" w:sz="6" w:space="0"/>
              <w:left w:val="single" w:color="000000" w:sz="6" w:space="0"/>
              <w:bottom w:val="single" w:color="auto" w:sz="4" w:space="0"/>
              <w:right w:val="single" w:color="000000" w:sz="6" w:space="0"/>
            </w:tcBorders>
            <w:shd w:val="clear" w:color="auto" w:fill="BFBFBF"/>
            <w:tcMar>
              <w:top w:w="80" w:type="dxa"/>
              <w:left w:w="80" w:type="dxa"/>
              <w:bottom w:w="80" w:type="dxa"/>
              <w:right w:w="80" w:type="dxa"/>
            </w:tcMar>
            <w:vAlign w:val="center"/>
          </w:tcPr>
          <w:p w:rsidR="001B678F" w:rsidRDefault="00BD73D1" w14:paraId="012AFD36" w14:textId="77777777">
            <w:pPr>
              <w:pStyle w:val="BodyA"/>
              <w:spacing w:after="0" w:line="240" w:lineRule="auto"/>
              <w:jc w:val="center"/>
            </w:pPr>
            <w:r>
              <w:rPr>
                <w:b/>
                <w:bCs/>
              </w:rPr>
              <w:t>Number of Claims Denied</w:t>
            </w:r>
          </w:p>
        </w:tc>
        <w:tc>
          <w:tcPr>
            <w:tcW w:w="2798" w:type="dxa"/>
            <w:tcBorders>
              <w:top w:val="single" w:color="000000" w:sz="6" w:space="0"/>
              <w:left w:val="single" w:color="000000" w:sz="6" w:space="0"/>
              <w:bottom w:val="single" w:color="auto" w:sz="4" w:space="0"/>
              <w:right w:val="single" w:color="000000" w:sz="6" w:space="0"/>
            </w:tcBorders>
            <w:shd w:val="clear" w:color="auto" w:fill="BFBFBF"/>
            <w:tcMar>
              <w:top w:w="80" w:type="dxa"/>
              <w:left w:w="80" w:type="dxa"/>
              <w:bottom w:w="80" w:type="dxa"/>
              <w:right w:w="80" w:type="dxa"/>
            </w:tcMar>
            <w:vAlign w:val="center"/>
          </w:tcPr>
          <w:p w:rsidR="001B678F" w:rsidRDefault="00BD73D1" w14:paraId="6940A63B" w14:textId="77777777">
            <w:pPr>
              <w:pStyle w:val="BodyA"/>
              <w:spacing w:after="0" w:line="240" w:lineRule="auto"/>
              <w:jc w:val="center"/>
            </w:pPr>
            <w:r>
              <w:rPr>
                <w:b/>
                <w:bCs/>
              </w:rPr>
              <w:t>Percent of Claims Denied</w:t>
            </w:r>
          </w:p>
        </w:tc>
      </w:tr>
      <w:tr w:rsidR="00ED17A4" w:rsidTr="00ED17A4" w14:paraId="67D04E72"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639D3168" w14:textId="77777777">
            <w:pPr>
              <w:pStyle w:val="BodyA"/>
              <w:spacing w:after="0" w:line="240" w:lineRule="auto"/>
              <w:jc w:val="center"/>
            </w:pPr>
            <w:r>
              <w:rPr>
                <w:b/>
                <w:bCs/>
              </w:rPr>
              <w:t>Timely Filing</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207D56D9" w14:textId="5FC99DA5">
            <w:pPr>
              <w:pStyle w:val="Default"/>
              <w:suppressAutoHyphens/>
              <w:jc w:val="center"/>
              <w:outlineLvl w:val="0"/>
              <w:rPr>
                <w:rFonts w:cs="Calibri"/>
                <w:sz w:val="22"/>
                <w:szCs w:val="22"/>
                <w:highlight w:val="magenta"/>
              </w:rPr>
            </w:pPr>
            <w:r w:rsidRPr="00ED17A4">
              <w:rPr>
                <w:rFonts w:cs="Calibri"/>
                <w:sz w:val="22"/>
                <w:szCs w:val="22"/>
              </w:rPr>
              <w:t xml:space="preserve"> 14,493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0379842C" w14:textId="3ED25F91">
            <w:pPr>
              <w:pStyle w:val="Default"/>
              <w:tabs>
                <w:tab w:val="left" w:pos="1440"/>
              </w:tabs>
              <w:suppressAutoHyphens/>
              <w:jc w:val="center"/>
              <w:outlineLvl w:val="0"/>
              <w:rPr>
                <w:rFonts w:cs="Calibri"/>
                <w:sz w:val="22"/>
                <w:szCs w:val="22"/>
                <w:highlight w:val="magenta"/>
              </w:rPr>
            </w:pPr>
            <w:r w:rsidRPr="00ED17A4">
              <w:rPr>
                <w:rFonts w:cs="Calibri"/>
                <w:sz w:val="22"/>
                <w:szCs w:val="22"/>
              </w:rPr>
              <w:t>12.88%</w:t>
            </w:r>
          </w:p>
        </w:tc>
      </w:tr>
      <w:tr w:rsidR="00ED17A4" w:rsidTr="00ED17A4" w14:paraId="1248D9D6"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3D5E49AD" w14:textId="77777777">
            <w:pPr>
              <w:pStyle w:val="BodyA"/>
              <w:spacing w:after="0" w:line="240" w:lineRule="auto"/>
              <w:jc w:val="center"/>
            </w:pPr>
            <w:r>
              <w:rPr>
                <w:b/>
                <w:bCs/>
              </w:rPr>
              <w:t>Additional Information</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653D38A7" w14:textId="1D70AF32">
            <w:pPr>
              <w:pStyle w:val="Default"/>
              <w:suppressAutoHyphens/>
              <w:jc w:val="center"/>
              <w:outlineLvl w:val="0"/>
              <w:rPr>
                <w:rFonts w:cs="Calibri"/>
                <w:sz w:val="22"/>
                <w:szCs w:val="22"/>
                <w:highlight w:val="magenta"/>
              </w:rPr>
            </w:pPr>
            <w:r w:rsidRPr="00ED17A4">
              <w:rPr>
                <w:rFonts w:cs="Calibri"/>
                <w:sz w:val="22"/>
                <w:szCs w:val="22"/>
              </w:rPr>
              <w:t xml:space="preserve"> 37,290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78B35174" w14:textId="532AF9B2">
            <w:pPr>
              <w:pStyle w:val="Default"/>
              <w:tabs>
                <w:tab w:val="left" w:pos="1440"/>
              </w:tabs>
              <w:suppressAutoHyphens/>
              <w:jc w:val="center"/>
              <w:outlineLvl w:val="0"/>
              <w:rPr>
                <w:rFonts w:cs="Calibri"/>
                <w:sz w:val="22"/>
                <w:szCs w:val="22"/>
                <w:highlight w:val="magenta"/>
              </w:rPr>
            </w:pPr>
            <w:r w:rsidRPr="00ED17A4">
              <w:rPr>
                <w:rFonts w:cs="Calibri"/>
                <w:sz w:val="22"/>
                <w:szCs w:val="22"/>
              </w:rPr>
              <w:t>33.14%</w:t>
            </w:r>
          </w:p>
        </w:tc>
      </w:tr>
      <w:tr w:rsidR="00ED17A4" w:rsidTr="00ED17A4" w14:paraId="53741567"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0FD9A29D" w14:textId="77777777">
            <w:pPr>
              <w:pStyle w:val="BodyA"/>
              <w:spacing w:after="0" w:line="240" w:lineRule="auto"/>
              <w:jc w:val="center"/>
            </w:pPr>
            <w:r>
              <w:rPr>
                <w:b/>
                <w:bCs/>
              </w:rPr>
              <w:t>Authorization</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2B401988" w14:textId="22AAA448">
            <w:pPr>
              <w:pStyle w:val="Default"/>
              <w:suppressAutoHyphens/>
              <w:jc w:val="center"/>
              <w:outlineLvl w:val="0"/>
              <w:rPr>
                <w:rFonts w:cs="Calibri"/>
                <w:sz w:val="22"/>
                <w:szCs w:val="22"/>
                <w:highlight w:val="magenta"/>
              </w:rPr>
            </w:pPr>
            <w:r w:rsidRPr="00ED17A4">
              <w:rPr>
                <w:rFonts w:cs="Calibri"/>
                <w:sz w:val="22"/>
                <w:szCs w:val="22"/>
              </w:rPr>
              <w:t xml:space="preserve"> 1,084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55204E99" w14:textId="7FA33600">
            <w:pPr>
              <w:pStyle w:val="Default"/>
              <w:tabs>
                <w:tab w:val="left" w:pos="1440"/>
              </w:tabs>
              <w:suppressAutoHyphens/>
              <w:jc w:val="center"/>
              <w:outlineLvl w:val="0"/>
              <w:rPr>
                <w:rFonts w:cs="Calibri"/>
                <w:sz w:val="22"/>
                <w:szCs w:val="22"/>
                <w:highlight w:val="magenta"/>
              </w:rPr>
            </w:pPr>
            <w:r w:rsidRPr="00ED17A4">
              <w:rPr>
                <w:rFonts w:cs="Calibri"/>
                <w:sz w:val="22"/>
                <w:szCs w:val="22"/>
              </w:rPr>
              <w:t>0.96%</w:t>
            </w:r>
          </w:p>
        </w:tc>
      </w:tr>
      <w:tr w:rsidR="00ED17A4" w:rsidTr="00ED17A4" w14:paraId="383CC363"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2765F7BF" w14:textId="77777777">
            <w:pPr>
              <w:pStyle w:val="BodyA"/>
              <w:spacing w:after="0" w:line="240" w:lineRule="auto"/>
              <w:jc w:val="center"/>
            </w:pPr>
            <w:r>
              <w:rPr>
                <w:b/>
                <w:bCs/>
              </w:rPr>
              <w:t>Benefit / Covered Service</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0DDE2060" w14:textId="5D60BC2B">
            <w:pPr>
              <w:pStyle w:val="Default"/>
              <w:suppressAutoHyphens/>
              <w:jc w:val="center"/>
              <w:outlineLvl w:val="0"/>
              <w:rPr>
                <w:rFonts w:cs="Calibri"/>
                <w:sz w:val="22"/>
                <w:szCs w:val="22"/>
                <w:highlight w:val="magenta"/>
              </w:rPr>
            </w:pPr>
            <w:r w:rsidRPr="00ED17A4">
              <w:rPr>
                <w:rFonts w:cs="Calibri"/>
                <w:sz w:val="22"/>
                <w:szCs w:val="22"/>
              </w:rPr>
              <w:t xml:space="preserve"> 30,741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1D8CA904" w14:textId="529A06A5">
            <w:pPr>
              <w:pStyle w:val="Default"/>
              <w:tabs>
                <w:tab w:val="left" w:pos="1440"/>
              </w:tabs>
              <w:suppressAutoHyphens/>
              <w:jc w:val="center"/>
              <w:outlineLvl w:val="0"/>
              <w:rPr>
                <w:rFonts w:cs="Calibri"/>
                <w:sz w:val="22"/>
                <w:szCs w:val="22"/>
                <w:highlight w:val="magenta"/>
              </w:rPr>
            </w:pPr>
            <w:r w:rsidRPr="00ED17A4">
              <w:rPr>
                <w:rFonts w:cs="Calibri"/>
                <w:sz w:val="22"/>
                <w:szCs w:val="22"/>
              </w:rPr>
              <w:t>27.32%</w:t>
            </w:r>
          </w:p>
        </w:tc>
      </w:tr>
      <w:tr w:rsidR="00ED17A4" w:rsidTr="00ED17A4" w14:paraId="029C58FC"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0E208B01" w14:textId="77777777">
            <w:pPr>
              <w:pStyle w:val="BodyA"/>
              <w:spacing w:after="0" w:line="240" w:lineRule="auto"/>
              <w:jc w:val="center"/>
            </w:pPr>
            <w:r>
              <w:rPr>
                <w:b/>
                <w:bCs/>
              </w:rPr>
              <w:t>Medical Necessity</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11815745" w14:textId="174D83D7">
            <w:pPr>
              <w:pStyle w:val="Default"/>
              <w:suppressAutoHyphens/>
              <w:jc w:val="center"/>
              <w:outlineLvl w:val="0"/>
              <w:rPr>
                <w:rFonts w:cs="Calibri"/>
                <w:sz w:val="22"/>
                <w:szCs w:val="22"/>
                <w:highlight w:val="magenta"/>
              </w:rPr>
            </w:pPr>
            <w:r w:rsidRPr="00ED17A4">
              <w:rPr>
                <w:rFonts w:cs="Calibri"/>
                <w:sz w:val="22"/>
                <w:szCs w:val="22"/>
              </w:rPr>
              <w:t xml:space="preserve"> 11,145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29FDA47F" w14:textId="686D99DA">
            <w:pPr>
              <w:pStyle w:val="Default"/>
              <w:tabs>
                <w:tab w:val="left" w:pos="1440"/>
              </w:tabs>
              <w:suppressAutoHyphens/>
              <w:jc w:val="center"/>
              <w:outlineLvl w:val="0"/>
              <w:rPr>
                <w:rFonts w:cs="Calibri"/>
                <w:sz w:val="22"/>
                <w:szCs w:val="22"/>
                <w:highlight w:val="magenta"/>
              </w:rPr>
            </w:pPr>
            <w:r w:rsidRPr="00ED17A4">
              <w:rPr>
                <w:rFonts w:cs="Calibri"/>
                <w:sz w:val="22"/>
                <w:szCs w:val="22"/>
              </w:rPr>
              <w:t>9.90%</w:t>
            </w:r>
          </w:p>
        </w:tc>
      </w:tr>
      <w:tr w:rsidR="00ED17A4" w:rsidTr="00ED17A4" w14:paraId="60151A4B" w14:textId="77777777">
        <w:trPr>
          <w:trHeight w:val="256"/>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430E5B8B" w14:textId="77777777">
            <w:pPr>
              <w:pStyle w:val="BodyA"/>
              <w:spacing w:after="0" w:line="240" w:lineRule="auto"/>
              <w:jc w:val="center"/>
            </w:pPr>
            <w:r>
              <w:rPr>
                <w:b/>
                <w:bCs/>
              </w:rPr>
              <w:t>Pre-Certification</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18DAAC7B" w14:textId="4B9C99D6">
            <w:pPr>
              <w:pStyle w:val="Default"/>
              <w:suppressAutoHyphens/>
              <w:jc w:val="center"/>
              <w:outlineLvl w:val="0"/>
              <w:rPr>
                <w:rFonts w:cs="Calibri"/>
                <w:sz w:val="22"/>
                <w:szCs w:val="22"/>
                <w:highlight w:val="magenta"/>
              </w:rPr>
            </w:pPr>
            <w:r w:rsidRPr="00ED17A4">
              <w:rPr>
                <w:rFonts w:cs="Calibri"/>
                <w:sz w:val="22"/>
                <w:szCs w:val="22"/>
              </w:rPr>
              <w:t xml:space="preserve"> 12,031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1817B205" w14:textId="499B4AA4">
            <w:pPr>
              <w:pStyle w:val="Default"/>
              <w:tabs>
                <w:tab w:val="left" w:pos="1440"/>
              </w:tabs>
              <w:suppressAutoHyphens/>
              <w:jc w:val="center"/>
              <w:outlineLvl w:val="0"/>
              <w:rPr>
                <w:rFonts w:cs="Calibri"/>
                <w:sz w:val="22"/>
                <w:szCs w:val="22"/>
                <w:highlight w:val="magenta"/>
              </w:rPr>
            </w:pPr>
            <w:r w:rsidRPr="00ED17A4">
              <w:rPr>
                <w:rFonts w:cs="Calibri"/>
                <w:sz w:val="22"/>
                <w:szCs w:val="22"/>
              </w:rPr>
              <w:t>10.69%</w:t>
            </w:r>
          </w:p>
        </w:tc>
      </w:tr>
      <w:tr w:rsidR="00ED17A4" w:rsidTr="00ED17A4" w14:paraId="5E18BF2B" w14:textId="77777777">
        <w:trPr>
          <w:trHeight w:val="251"/>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249E9D18" w14:textId="77777777">
            <w:pPr>
              <w:pStyle w:val="BodyA"/>
              <w:spacing w:after="0" w:line="240" w:lineRule="auto"/>
              <w:jc w:val="center"/>
            </w:pPr>
            <w:r>
              <w:rPr>
                <w:b/>
                <w:bCs/>
              </w:rPr>
              <w:t>Provider</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73FD6022" w14:textId="2EEAF118">
            <w:pPr>
              <w:pStyle w:val="Default"/>
              <w:suppressAutoHyphens/>
              <w:jc w:val="center"/>
              <w:outlineLvl w:val="0"/>
              <w:rPr>
                <w:rFonts w:cs="Calibri"/>
                <w:sz w:val="22"/>
                <w:szCs w:val="22"/>
                <w:highlight w:val="magenta"/>
              </w:rPr>
            </w:pPr>
            <w:r w:rsidRPr="00ED17A4">
              <w:rPr>
                <w:rFonts w:cs="Calibri"/>
                <w:sz w:val="22"/>
                <w:szCs w:val="22"/>
              </w:rPr>
              <w:t xml:space="preserve"> 5,755 </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5A5DDDF4" w14:textId="76B74D4C">
            <w:pPr>
              <w:pStyle w:val="Default"/>
              <w:tabs>
                <w:tab w:val="left" w:pos="1440"/>
              </w:tabs>
              <w:suppressAutoHyphens/>
              <w:jc w:val="center"/>
              <w:outlineLvl w:val="0"/>
              <w:rPr>
                <w:rFonts w:cs="Calibri"/>
                <w:sz w:val="22"/>
                <w:szCs w:val="22"/>
                <w:highlight w:val="magenta"/>
              </w:rPr>
            </w:pPr>
            <w:r w:rsidRPr="00ED17A4">
              <w:rPr>
                <w:rFonts w:cs="Calibri"/>
                <w:sz w:val="22"/>
                <w:szCs w:val="22"/>
              </w:rPr>
              <w:t>5.11%</w:t>
            </w:r>
          </w:p>
        </w:tc>
      </w:tr>
      <w:tr w:rsidR="00ED17A4" w:rsidTr="00CF4F3C" w14:paraId="219B70A0" w14:textId="77777777">
        <w:trPr>
          <w:trHeight w:val="300"/>
          <w:jc w:val="center"/>
        </w:trPr>
        <w:tc>
          <w:tcPr>
            <w:tcW w:w="3780" w:type="dxa"/>
            <w:tcBorders>
              <w:top w:val="single" w:color="000000" w:sz="6" w:space="0"/>
              <w:left w:val="single" w:color="000000" w:sz="6" w:space="0"/>
              <w:bottom w:val="single" w:color="000000" w:sz="6" w:space="0"/>
              <w:right w:val="single" w:color="auto" w:sz="4" w:space="0"/>
            </w:tcBorders>
            <w:shd w:val="clear" w:color="auto" w:fill="BFBFBF"/>
            <w:tcMar>
              <w:top w:w="80" w:type="dxa"/>
              <w:left w:w="80" w:type="dxa"/>
              <w:bottom w:w="80" w:type="dxa"/>
              <w:right w:w="80" w:type="dxa"/>
            </w:tcMar>
            <w:vAlign w:val="center"/>
          </w:tcPr>
          <w:p w:rsidR="00ED17A4" w:rsidP="00ED17A4" w:rsidRDefault="00ED17A4" w14:paraId="766AB32D" w14:textId="77777777">
            <w:pPr>
              <w:pStyle w:val="BodyA"/>
              <w:spacing w:after="0" w:line="240" w:lineRule="auto"/>
              <w:jc w:val="center"/>
            </w:pPr>
            <w:r>
              <w:rPr>
                <w:b/>
                <w:bCs/>
              </w:rPr>
              <w:t>Total Denials</w:t>
            </w:r>
          </w:p>
        </w:tc>
        <w:tc>
          <w:tcPr>
            <w:tcW w:w="3150"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7668CE63" w14:textId="0B428E8F">
            <w:pPr>
              <w:pStyle w:val="Default"/>
              <w:jc w:val="center"/>
              <w:rPr>
                <w:rFonts w:cs="Calibri"/>
                <w:b/>
                <w:bCs/>
                <w:sz w:val="22"/>
                <w:szCs w:val="22"/>
                <w:highlight w:val="magenta"/>
              </w:rPr>
            </w:pPr>
            <w:r w:rsidRPr="00ED17A4">
              <w:rPr>
                <w:rFonts w:cs="Calibri"/>
                <w:b/>
                <w:bCs/>
                <w:sz w:val="22"/>
                <w:szCs w:val="22"/>
              </w:rPr>
              <w:t>112,539</w:t>
            </w:r>
          </w:p>
        </w:tc>
        <w:tc>
          <w:tcPr>
            <w:tcW w:w="2798" w:type="dxa"/>
            <w:tcBorders>
              <w:top w:val="single" w:color="auto" w:sz="4" w:space="0"/>
              <w:left w:val="single" w:color="auto" w:sz="4" w:space="0"/>
              <w:bottom w:val="single" w:color="auto" w:sz="4" w:space="0"/>
              <w:right w:val="single" w:color="auto" w:sz="4" w:space="0"/>
            </w:tcBorders>
            <w:tcMar>
              <w:top w:w="80" w:type="dxa"/>
              <w:left w:w="80" w:type="dxa"/>
              <w:bottom w:w="80" w:type="dxa"/>
              <w:right w:w="80" w:type="dxa"/>
            </w:tcMar>
          </w:tcPr>
          <w:p w:rsidRPr="00ED17A4" w:rsidR="00ED17A4" w:rsidP="00ED17A4" w:rsidRDefault="00ED17A4" w14:paraId="2DC2B4B6" w14:textId="69F8DFBD">
            <w:pPr>
              <w:jc w:val="center"/>
              <w:rPr>
                <w:rFonts w:ascii="Calibri" w:hAnsi="Calibri" w:cs="Calibri"/>
                <w:b/>
                <w:bCs/>
                <w:sz w:val="22"/>
                <w:szCs w:val="22"/>
                <w:highlight w:val="magenta"/>
              </w:rPr>
            </w:pPr>
          </w:p>
        </w:tc>
      </w:tr>
    </w:tbl>
    <w:p w:rsidR="00D1665E" w:rsidRDefault="00D1665E" w14:paraId="1D0BC688" w14:textId="77777777"/>
    <w:p w:rsidR="00B62E42" w:rsidRDefault="00B62E42" w14:paraId="49AC27D9" w14:textId="156DEA84">
      <w:pPr>
        <w:rPr>
          <w:rFonts w:ascii="Calibri" w:hAnsi="Calibri"/>
          <w:sz w:val="22"/>
          <w:szCs w:val="22"/>
        </w:rPr>
      </w:pPr>
      <w:r w:rsidRPr="00D1665E">
        <w:rPr>
          <w:rFonts w:ascii="Calibri" w:hAnsi="Calibri"/>
          <w:sz w:val="22"/>
          <w:szCs w:val="22"/>
        </w:rPr>
        <w:br w:type="page"/>
      </w:r>
    </w:p>
    <w:p w:rsidRPr="00974DDC" w:rsidR="00974DDC" w:rsidP="00974DDC" w:rsidRDefault="00974DDC" w14:paraId="298B2527" w14:textId="67D8902D">
      <w:pPr>
        <w:spacing w:after="240"/>
        <w:jc w:val="center"/>
        <w:rPr>
          <w:rFonts w:ascii="Calibri" w:hAnsi="Calibri" w:cs="Calibri"/>
          <w:sz w:val="22"/>
          <w:szCs w:val="22"/>
        </w:rPr>
      </w:pPr>
      <w:r w:rsidRPr="00974DDC">
        <w:rPr>
          <w:rFonts w:ascii="Calibri" w:hAnsi="Calibri" w:cs="Calibri"/>
          <w:b/>
          <w:bCs/>
          <w:color w:val="203764"/>
          <w:u w:color="203764"/>
        </w:rPr>
        <w:t xml:space="preserve">Table </w:t>
      </w:r>
      <w:r w:rsidR="00D375B7">
        <w:rPr>
          <w:rFonts w:ascii="Calibri" w:hAnsi="Calibri" w:cs="Calibri"/>
          <w:b/>
          <w:bCs/>
          <w:color w:val="203764"/>
          <w:u w:color="203764"/>
        </w:rPr>
        <w:t>5</w:t>
      </w:r>
      <w:r w:rsidRPr="00974DDC">
        <w:rPr>
          <w:rFonts w:ascii="Calibri" w:hAnsi="Calibri" w:cs="Calibri"/>
          <w:b/>
          <w:bCs/>
          <w:color w:val="203764"/>
          <w:u w:color="203764"/>
        </w:rPr>
        <w:t xml:space="preserve">B. HFS Denial Reasons </w:t>
      </w:r>
      <w:r w:rsidRPr="00974DDC">
        <w:rPr>
          <w:rFonts w:ascii="Calibri" w:hAnsi="Calibri" w:cs="Calibri"/>
          <w:b/>
          <w:bCs/>
          <w:color w:val="203764"/>
          <w:u w:color="203764"/>
        </w:rPr>
        <w:br/>
      </w:r>
      <w:r w:rsidR="00016AC7">
        <w:rPr>
          <w:rFonts w:ascii="Calibri" w:hAnsi="Calibri" w:cs="Calibri"/>
          <w:b/>
          <w:bCs/>
          <w:color w:val="203764"/>
          <w:u w:color="203764"/>
        </w:rPr>
        <w:t>2025</w:t>
      </w:r>
      <w:r w:rsidRPr="00974DDC">
        <w:rPr>
          <w:rFonts w:ascii="Calibri" w:hAnsi="Calibri" w:cs="Calibri"/>
          <w:b/>
          <w:bCs/>
          <w:color w:val="203764"/>
          <w:u w:color="203764"/>
        </w:rPr>
        <w:t xml:space="preserve"> </w:t>
      </w:r>
      <w:r w:rsidR="00016AC7">
        <w:rPr>
          <w:rFonts w:ascii="Calibri" w:hAnsi="Calibri" w:cs="Calibri"/>
          <w:b/>
          <w:bCs/>
          <w:color w:val="203764"/>
          <w:u w:color="203764"/>
        </w:rPr>
        <w:t>Quarter 2</w:t>
      </w:r>
    </w:p>
    <w:tbl>
      <w:tblPr>
        <w:tblW w:w="981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8B. HFS Denial Reasons  2023 Quarter 4  "/>
        <w:tblDescription w:val="Claim denial reasons and totals from HFS"/>
      </w:tblPr>
      <w:tblGrid>
        <w:gridCol w:w="3870"/>
        <w:gridCol w:w="3240"/>
        <w:gridCol w:w="2708"/>
      </w:tblGrid>
      <w:tr w:rsidR="001B678F" w:rsidTr="00974DDC" w14:paraId="2B1E5558" w14:textId="77777777">
        <w:trPr>
          <w:trHeight w:val="49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65698F84" w14:textId="77777777">
            <w:pPr>
              <w:pStyle w:val="BodyA"/>
              <w:spacing w:after="0" w:line="240" w:lineRule="auto"/>
              <w:jc w:val="center"/>
            </w:pPr>
            <w:r>
              <w:rPr>
                <w:b/>
                <w:bCs/>
              </w:rPr>
              <w:t>Denial Reason</w:t>
            </w:r>
          </w:p>
        </w:tc>
        <w:tc>
          <w:tcPr>
            <w:tcW w:w="3240" w:type="dxa"/>
            <w:tcBorders>
              <w:top w:val="single" w:color="000000" w:sz="6" w:space="0"/>
              <w:left w:val="single" w:color="000000" w:sz="6" w:space="0"/>
              <w:bottom w:val="single" w:color="000000" w:sz="6" w:space="0"/>
              <w:right w:val="single" w:color="000000" w:sz="6" w:space="0"/>
            </w:tcBorders>
            <w:shd w:val="clear" w:color="auto" w:fill="D9D9D9"/>
            <w:tcMar>
              <w:top w:w="80" w:type="dxa"/>
              <w:left w:w="80" w:type="dxa"/>
              <w:bottom w:w="80" w:type="dxa"/>
              <w:right w:w="80" w:type="dxa"/>
            </w:tcMar>
            <w:vAlign w:val="center"/>
          </w:tcPr>
          <w:p w:rsidR="001B678F" w:rsidRDefault="00114609" w14:paraId="1DB39CF6" w14:textId="1AB630B9">
            <w:pPr>
              <w:pStyle w:val="BodyA"/>
              <w:spacing w:after="0" w:line="240" w:lineRule="auto"/>
              <w:jc w:val="center"/>
            </w:pPr>
            <w:r>
              <w:rPr>
                <w:b/>
                <w:bCs/>
              </w:rPr>
              <w:t>Number of Claims Denied</w:t>
            </w:r>
          </w:p>
        </w:tc>
        <w:tc>
          <w:tcPr>
            <w:tcW w:w="2708" w:type="dxa"/>
            <w:tcBorders>
              <w:top w:val="single" w:color="000000" w:sz="6" w:space="0"/>
              <w:left w:val="single" w:color="000000" w:sz="6" w:space="0"/>
              <w:bottom w:val="single" w:color="000000" w:sz="6" w:space="0"/>
              <w:right w:val="single" w:color="000000" w:sz="6" w:space="0"/>
            </w:tcBorders>
            <w:shd w:val="clear" w:color="auto" w:fill="D9D9D9"/>
            <w:tcMar>
              <w:top w:w="80" w:type="dxa"/>
              <w:left w:w="80" w:type="dxa"/>
              <w:bottom w:w="80" w:type="dxa"/>
              <w:right w:w="80" w:type="dxa"/>
            </w:tcMar>
            <w:vAlign w:val="center"/>
          </w:tcPr>
          <w:p w:rsidR="001B678F" w:rsidRDefault="00BD73D1" w14:paraId="0E995353" w14:textId="77777777">
            <w:pPr>
              <w:pStyle w:val="BodyA"/>
              <w:spacing w:after="0" w:line="240" w:lineRule="auto"/>
              <w:jc w:val="center"/>
            </w:pPr>
            <w:r>
              <w:rPr>
                <w:b/>
                <w:bCs/>
              </w:rPr>
              <w:t>Percent of Claims Denied</w:t>
            </w:r>
          </w:p>
        </w:tc>
      </w:tr>
      <w:tr w:rsidR="00ED17A4" w:rsidTr="00A37616" w14:paraId="748E50FA"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45BCE1AB" w14:textId="77777777">
            <w:pPr>
              <w:pStyle w:val="BodyA"/>
              <w:spacing w:after="0" w:line="240" w:lineRule="auto"/>
              <w:jc w:val="center"/>
            </w:pPr>
            <w:r>
              <w:rPr>
                <w:b/>
                <w:bCs/>
              </w:rPr>
              <w:t>Timely Filing</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7A2A28A5" w14:textId="49E98184">
            <w:pPr>
              <w:pStyle w:val="Body"/>
              <w:jc w:val="center"/>
              <w:rPr>
                <w:rFonts w:ascii="Calibri" w:hAnsi="Calibri" w:cs="Calibri"/>
                <w:sz w:val="22"/>
                <w:szCs w:val="22"/>
                <w:highlight w:val="magenta"/>
              </w:rPr>
            </w:pPr>
            <w:r w:rsidRPr="00ED17A4">
              <w:rPr>
                <w:rFonts w:ascii="Calibri" w:hAnsi="Calibri" w:cs="Calibri"/>
                <w:sz w:val="22"/>
                <w:szCs w:val="22"/>
              </w:rPr>
              <w:t xml:space="preserve"> 15,630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E6645BE" w14:textId="79D81F68">
            <w:pPr>
              <w:pStyle w:val="Body"/>
              <w:jc w:val="center"/>
              <w:rPr>
                <w:rFonts w:ascii="Calibri" w:hAnsi="Calibri" w:cs="Calibri"/>
                <w:sz w:val="22"/>
                <w:szCs w:val="22"/>
                <w:highlight w:val="magenta"/>
              </w:rPr>
            </w:pPr>
            <w:r w:rsidRPr="00ED17A4">
              <w:rPr>
                <w:rFonts w:ascii="Calibri" w:hAnsi="Calibri" w:cs="Calibri"/>
                <w:sz w:val="22"/>
                <w:szCs w:val="22"/>
              </w:rPr>
              <w:t>13.81%</w:t>
            </w:r>
          </w:p>
        </w:tc>
      </w:tr>
      <w:tr w:rsidR="00ED17A4" w:rsidTr="00A37616" w14:paraId="0B1A93EC"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12C5878D" w14:textId="77777777">
            <w:pPr>
              <w:pStyle w:val="BodyA"/>
              <w:spacing w:after="0" w:line="240" w:lineRule="auto"/>
              <w:jc w:val="center"/>
            </w:pPr>
            <w:r>
              <w:rPr>
                <w:b/>
                <w:bCs/>
              </w:rPr>
              <w:t>Additional Information</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EEDE219" w14:textId="0B4F03DB">
            <w:pPr>
              <w:pStyle w:val="Body"/>
              <w:jc w:val="center"/>
              <w:rPr>
                <w:rFonts w:ascii="Calibri" w:hAnsi="Calibri" w:cs="Calibri"/>
                <w:sz w:val="22"/>
                <w:szCs w:val="22"/>
                <w:highlight w:val="magenta"/>
              </w:rPr>
            </w:pPr>
            <w:r w:rsidRPr="00ED17A4">
              <w:rPr>
                <w:rFonts w:ascii="Calibri" w:hAnsi="Calibri" w:cs="Calibri"/>
                <w:sz w:val="22"/>
                <w:szCs w:val="22"/>
              </w:rPr>
              <w:t xml:space="preserve"> 32,603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4707A390" w14:textId="2E5F64E9">
            <w:pPr>
              <w:pStyle w:val="Body"/>
              <w:jc w:val="center"/>
              <w:rPr>
                <w:rFonts w:ascii="Calibri" w:hAnsi="Calibri" w:cs="Calibri"/>
                <w:sz w:val="22"/>
                <w:szCs w:val="22"/>
                <w:highlight w:val="magenta"/>
              </w:rPr>
            </w:pPr>
            <w:r w:rsidRPr="00ED17A4">
              <w:rPr>
                <w:rFonts w:ascii="Calibri" w:hAnsi="Calibri" w:cs="Calibri"/>
                <w:sz w:val="22"/>
                <w:szCs w:val="22"/>
              </w:rPr>
              <w:t>28.81%</w:t>
            </w:r>
          </w:p>
        </w:tc>
      </w:tr>
      <w:tr w:rsidR="00ED17A4" w:rsidTr="00A37616" w14:paraId="556655AB"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15A97896" w14:textId="77777777">
            <w:pPr>
              <w:pStyle w:val="BodyA"/>
              <w:spacing w:after="0" w:line="240" w:lineRule="auto"/>
              <w:jc w:val="center"/>
            </w:pPr>
            <w:r>
              <w:rPr>
                <w:b/>
                <w:bCs/>
              </w:rPr>
              <w:t>Authorization</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2183E0A5" w14:textId="01F5399F">
            <w:pPr>
              <w:pStyle w:val="Body"/>
              <w:jc w:val="center"/>
              <w:rPr>
                <w:rFonts w:ascii="Calibri" w:hAnsi="Calibri" w:cs="Calibri"/>
                <w:sz w:val="22"/>
                <w:szCs w:val="22"/>
                <w:highlight w:val="magenta"/>
              </w:rPr>
            </w:pPr>
            <w:r w:rsidRPr="00ED17A4">
              <w:rPr>
                <w:rFonts w:ascii="Calibri" w:hAnsi="Calibri" w:cs="Calibri"/>
                <w:sz w:val="22"/>
                <w:szCs w:val="22"/>
              </w:rPr>
              <w:t xml:space="preserve"> 1,164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B4DDEB9" w14:textId="00EC6BDA">
            <w:pPr>
              <w:pStyle w:val="Body"/>
              <w:jc w:val="center"/>
              <w:rPr>
                <w:rFonts w:ascii="Calibri" w:hAnsi="Calibri" w:cs="Calibri"/>
                <w:sz w:val="22"/>
                <w:szCs w:val="22"/>
                <w:highlight w:val="magenta"/>
              </w:rPr>
            </w:pPr>
            <w:r w:rsidRPr="00ED17A4">
              <w:rPr>
                <w:rFonts w:ascii="Calibri" w:hAnsi="Calibri" w:cs="Calibri"/>
                <w:sz w:val="22"/>
                <w:szCs w:val="22"/>
              </w:rPr>
              <w:t>1.03%</w:t>
            </w:r>
          </w:p>
        </w:tc>
      </w:tr>
      <w:tr w:rsidR="00ED17A4" w:rsidTr="00A37616" w14:paraId="253E1474"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51F161A1" w14:textId="77777777">
            <w:pPr>
              <w:pStyle w:val="BodyA"/>
              <w:spacing w:after="0" w:line="240" w:lineRule="auto"/>
              <w:jc w:val="center"/>
            </w:pPr>
            <w:r>
              <w:rPr>
                <w:b/>
                <w:bCs/>
              </w:rPr>
              <w:t>Benefit / Covered Service</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43B3588" w14:textId="5214CB8F">
            <w:pPr>
              <w:pStyle w:val="Body"/>
              <w:jc w:val="center"/>
              <w:rPr>
                <w:rFonts w:ascii="Calibri" w:hAnsi="Calibri" w:cs="Calibri"/>
                <w:sz w:val="22"/>
                <w:szCs w:val="22"/>
                <w:highlight w:val="magenta"/>
              </w:rPr>
            </w:pPr>
            <w:r w:rsidRPr="00ED17A4">
              <w:rPr>
                <w:rFonts w:ascii="Calibri" w:hAnsi="Calibri" w:cs="Calibri"/>
                <w:sz w:val="22"/>
                <w:szCs w:val="22"/>
              </w:rPr>
              <w:t xml:space="preserve"> 34,440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E81664A" w14:textId="505C5DEF">
            <w:pPr>
              <w:pStyle w:val="Body"/>
              <w:jc w:val="center"/>
              <w:rPr>
                <w:rFonts w:ascii="Calibri" w:hAnsi="Calibri" w:cs="Calibri"/>
                <w:sz w:val="22"/>
                <w:szCs w:val="22"/>
                <w:highlight w:val="magenta"/>
              </w:rPr>
            </w:pPr>
            <w:r w:rsidRPr="00ED17A4">
              <w:rPr>
                <w:rFonts w:ascii="Calibri" w:hAnsi="Calibri" w:cs="Calibri"/>
                <w:sz w:val="22"/>
                <w:szCs w:val="22"/>
              </w:rPr>
              <w:t>30.43%</w:t>
            </w:r>
          </w:p>
        </w:tc>
      </w:tr>
      <w:tr w:rsidR="00ED17A4" w:rsidTr="00A37616" w14:paraId="0741ABE5"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59A36B60" w14:textId="77777777">
            <w:pPr>
              <w:pStyle w:val="BodyA"/>
              <w:spacing w:after="0" w:line="240" w:lineRule="auto"/>
              <w:jc w:val="center"/>
            </w:pPr>
            <w:r>
              <w:rPr>
                <w:b/>
                <w:bCs/>
              </w:rPr>
              <w:t>Medical Necessity</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D5B156B" w14:textId="5FA5FBCC">
            <w:pPr>
              <w:pStyle w:val="Body"/>
              <w:jc w:val="center"/>
              <w:rPr>
                <w:rFonts w:ascii="Calibri" w:hAnsi="Calibri" w:cs="Calibri"/>
                <w:sz w:val="22"/>
                <w:szCs w:val="22"/>
                <w:highlight w:val="magenta"/>
              </w:rPr>
            </w:pPr>
            <w:r w:rsidRPr="00ED17A4">
              <w:rPr>
                <w:rFonts w:ascii="Calibri" w:hAnsi="Calibri" w:cs="Calibri"/>
                <w:sz w:val="22"/>
                <w:szCs w:val="22"/>
              </w:rPr>
              <w:t xml:space="preserve"> 11,538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A519804" w14:textId="5482E490">
            <w:pPr>
              <w:pStyle w:val="Body"/>
              <w:jc w:val="center"/>
              <w:rPr>
                <w:rFonts w:ascii="Calibri" w:hAnsi="Calibri" w:cs="Calibri"/>
                <w:sz w:val="22"/>
                <w:szCs w:val="22"/>
                <w:highlight w:val="magenta"/>
              </w:rPr>
            </w:pPr>
            <w:r w:rsidRPr="00ED17A4">
              <w:rPr>
                <w:rFonts w:ascii="Calibri" w:hAnsi="Calibri" w:cs="Calibri"/>
                <w:sz w:val="22"/>
                <w:szCs w:val="22"/>
              </w:rPr>
              <w:t>10.20%</w:t>
            </w:r>
          </w:p>
        </w:tc>
      </w:tr>
      <w:tr w:rsidR="00ED17A4" w:rsidTr="00A37616" w14:paraId="44C5EEC0" w14:textId="77777777">
        <w:trPr>
          <w:trHeight w:val="25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7D6C2CE1" w14:textId="77777777">
            <w:pPr>
              <w:pStyle w:val="BodyA"/>
              <w:spacing w:after="0" w:line="240" w:lineRule="auto"/>
              <w:jc w:val="center"/>
            </w:pPr>
            <w:r>
              <w:rPr>
                <w:b/>
                <w:bCs/>
              </w:rPr>
              <w:t>Pre-Certification</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A02B8E3" w14:textId="2E7A0764">
            <w:pPr>
              <w:pStyle w:val="Body"/>
              <w:jc w:val="center"/>
              <w:rPr>
                <w:rFonts w:ascii="Calibri" w:hAnsi="Calibri" w:cs="Calibri"/>
                <w:sz w:val="22"/>
                <w:szCs w:val="22"/>
                <w:highlight w:val="magenta"/>
              </w:rPr>
            </w:pPr>
            <w:r w:rsidRPr="00ED17A4">
              <w:rPr>
                <w:rFonts w:ascii="Calibri" w:hAnsi="Calibri" w:cs="Calibri"/>
                <w:sz w:val="22"/>
                <w:szCs w:val="22"/>
              </w:rPr>
              <w:t xml:space="preserve"> 11,394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157BADC4" w14:textId="6039EAF8">
            <w:pPr>
              <w:pStyle w:val="Body"/>
              <w:jc w:val="center"/>
              <w:rPr>
                <w:rFonts w:ascii="Calibri" w:hAnsi="Calibri" w:cs="Calibri"/>
                <w:sz w:val="22"/>
                <w:szCs w:val="22"/>
                <w:highlight w:val="magenta"/>
              </w:rPr>
            </w:pPr>
            <w:r w:rsidRPr="00ED17A4">
              <w:rPr>
                <w:rFonts w:ascii="Calibri" w:hAnsi="Calibri" w:cs="Calibri"/>
                <w:sz w:val="22"/>
                <w:szCs w:val="22"/>
              </w:rPr>
              <w:t>10.07%</w:t>
            </w:r>
          </w:p>
        </w:tc>
      </w:tr>
      <w:tr w:rsidR="00ED17A4" w:rsidTr="00A37616" w14:paraId="1444F7A0" w14:textId="77777777">
        <w:trPr>
          <w:trHeight w:val="251"/>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78651E94" w14:textId="77777777">
            <w:pPr>
              <w:pStyle w:val="BodyA"/>
              <w:spacing w:after="0" w:line="240" w:lineRule="auto"/>
              <w:jc w:val="center"/>
            </w:pPr>
            <w:r>
              <w:rPr>
                <w:b/>
                <w:bCs/>
              </w:rPr>
              <w:t>Provider</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A530402" w14:textId="508C5687">
            <w:pPr>
              <w:pStyle w:val="Body"/>
              <w:jc w:val="center"/>
              <w:rPr>
                <w:rFonts w:ascii="Calibri" w:hAnsi="Calibri" w:cs="Calibri"/>
                <w:sz w:val="22"/>
                <w:szCs w:val="22"/>
                <w:highlight w:val="magenta"/>
              </w:rPr>
            </w:pPr>
            <w:r w:rsidRPr="00ED17A4">
              <w:rPr>
                <w:rFonts w:ascii="Calibri" w:hAnsi="Calibri" w:cs="Calibri"/>
                <w:sz w:val="22"/>
                <w:szCs w:val="22"/>
              </w:rPr>
              <w:t xml:space="preserve"> 6,400 </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DCD9E76" w14:textId="626B3EB0">
            <w:pPr>
              <w:pStyle w:val="Body"/>
              <w:jc w:val="center"/>
              <w:rPr>
                <w:rFonts w:ascii="Calibri" w:hAnsi="Calibri" w:cs="Calibri"/>
                <w:sz w:val="22"/>
                <w:szCs w:val="22"/>
                <w:highlight w:val="magenta"/>
              </w:rPr>
            </w:pPr>
            <w:r w:rsidRPr="00ED17A4">
              <w:rPr>
                <w:rFonts w:ascii="Calibri" w:hAnsi="Calibri" w:cs="Calibri"/>
                <w:sz w:val="22"/>
                <w:szCs w:val="22"/>
              </w:rPr>
              <w:t>5.66%</w:t>
            </w:r>
          </w:p>
        </w:tc>
      </w:tr>
      <w:tr w:rsidR="00ED17A4" w:rsidTr="00A37616" w14:paraId="268A2061" w14:textId="77777777">
        <w:trPr>
          <w:trHeight w:val="236"/>
          <w:jc w:val="center"/>
        </w:trPr>
        <w:tc>
          <w:tcPr>
            <w:tcW w:w="3870"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ED17A4" w:rsidP="00ED17A4" w:rsidRDefault="00ED17A4" w14:paraId="34DC7809" w14:textId="77777777">
            <w:pPr>
              <w:pStyle w:val="BodyA"/>
              <w:spacing w:after="0" w:line="240" w:lineRule="auto"/>
              <w:jc w:val="center"/>
            </w:pPr>
            <w:r>
              <w:rPr>
                <w:b/>
                <w:bCs/>
              </w:rPr>
              <w:t>Total Denials</w:t>
            </w:r>
          </w:p>
        </w:tc>
        <w:tc>
          <w:tcPr>
            <w:tcW w:w="3240"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08F5D2FB" w14:textId="00418250">
            <w:pPr>
              <w:pStyle w:val="Body"/>
              <w:jc w:val="center"/>
              <w:rPr>
                <w:rFonts w:ascii="Calibri" w:hAnsi="Calibri" w:cs="Calibri"/>
                <w:b/>
                <w:bCs/>
                <w:sz w:val="22"/>
                <w:szCs w:val="22"/>
                <w:highlight w:val="magenta"/>
              </w:rPr>
            </w:pPr>
            <w:r w:rsidRPr="00ED17A4">
              <w:rPr>
                <w:rFonts w:ascii="Calibri" w:hAnsi="Calibri" w:cs="Calibri"/>
                <w:b/>
                <w:bCs/>
                <w:sz w:val="22"/>
                <w:szCs w:val="22"/>
              </w:rPr>
              <w:t>113,169</w:t>
            </w:r>
          </w:p>
        </w:tc>
        <w:tc>
          <w:tcPr>
            <w:tcW w:w="2708"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9AB9543" w14:textId="0BAC40BC">
            <w:pPr>
              <w:jc w:val="center"/>
              <w:rPr>
                <w:rFonts w:ascii="Calibri" w:hAnsi="Calibri" w:cs="Calibri"/>
                <w:sz w:val="22"/>
                <w:szCs w:val="22"/>
                <w:highlight w:val="magenta"/>
              </w:rPr>
            </w:pPr>
          </w:p>
        </w:tc>
      </w:tr>
    </w:tbl>
    <w:p w:rsidR="001B678F" w:rsidRDefault="001B678F" w14:paraId="1C08F871" w14:textId="77777777">
      <w:pPr>
        <w:pStyle w:val="BodyA"/>
        <w:widowControl w:val="0"/>
        <w:spacing w:after="0" w:line="240" w:lineRule="auto"/>
        <w:jc w:val="center"/>
      </w:pPr>
    </w:p>
    <w:p w:rsidR="001B678F" w:rsidRDefault="001B678F" w14:paraId="1F2FBA4E" w14:textId="77777777">
      <w:pPr>
        <w:pStyle w:val="BodyA"/>
        <w:widowControl w:val="0"/>
        <w:spacing w:after="0" w:line="240" w:lineRule="auto"/>
        <w:ind w:left="2196" w:hanging="2196"/>
        <w:jc w:val="center"/>
      </w:pPr>
    </w:p>
    <w:p w:rsidR="006F13B1" w:rsidP="00E769E6" w:rsidRDefault="00BD73D1" w14:paraId="46E986CC" w14:textId="6D99811E">
      <w:pPr>
        <w:pStyle w:val="BodyA"/>
        <w:spacing w:after="0" w:line="240" w:lineRule="auto"/>
        <w:rPr>
          <w:b/>
          <w:bCs/>
          <w:u w:val="single"/>
        </w:rPr>
      </w:pPr>
      <w:r w:rsidRPr="000C3E4F">
        <w:t>Across quar</w:t>
      </w:r>
      <w:r w:rsidRPr="000C3E4F" w:rsidR="008472BD">
        <w:t>ters</w:t>
      </w:r>
      <w:r w:rsidRPr="000C3E4F" w:rsidR="006A1048">
        <w:t xml:space="preserve"> </w:t>
      </w:r>
      <w:r w:rsidRPr="000C3E4F" w:rsidR="00016AC7">
        <w:t>Q1</w:t>
      </w:r>
      <w:r w:rsidRPr="000C3E4F" w:rsidR="00E232CB">
        <w:t xml:space="preserve"> </w:t>
      </w:r>
      <w:r w:rsidRPr="000C3E4F" w:rsidR="006A1048">
        <w:t xml:space="preserve">and </w:t>
      </w:r>
      <w:r w:rsidRPr="000C3E4F" w:rsidR="00016AC7">
        <w:t>Q2</w:t>
      </w:r>
      <w:r w:rsidRPr="000C3E4F">
        <w:t>,</w:t>
      </w:r>
      <w:r w:rsidRPr="000C3E4F" w:rsidR="006A1048">
        <w:t xml:space="preserve"> “Additional Information”</w:t>
      </w:r>
      <w:r w:rsidRPr="000C3E4F" w:rsidR="00E232CB">
        <w:t xml:space="preserve"> and “Benefit/Covered Service” continue to be the </w:t>
      </w:r>
      <w:r w:rsidRPr="000C3E4F">
        <w:t>primary denial reason</w:t>
      </w:r>
      <w:r w:rsidRPr="000C3E4F" w:rsidR="00E232CB">
        <w:t>s</w:t>
      </w:r>
      <w:r w:rsidRPr="000C3E4F" w:rsidR="00ED17A4">
        <w:t>.</w:t>
      </w:r>
      <w:r w:rsidR="00ED17A4">
        <w:t xml:space="preserve"> </w:t>
      </w:r>
      <w:r w:rsidR="006F13B1">
        <w:rPr>
          <w:b/>
          <w:bCs/>
          <w:u w:val="single"/>
        </w:rPr>
        <w:br w:type="page"/>
      </w:r>
    </w:p>
    <w:p w:rsidR="001B678F" w:rsidRDefault="00BD73D1" w14:paraId="433567A1" w14:textId="2782259C">
      <w:pPr>
        <w:pStyle w:val="BodyA"/>
        <w:spacing w:after="0" w:line="240" w:lineRule="auto"/>
        <w:rPr>
          <w:b/>
          <w:bCs/>
          <w:u w:val="single"/>
        </w:rPr>
      </w:pPr>
      <w:r>
        <w:rPr>
          <w:b/>
          <w:bCs/>
          <w:u w:val="single"/>
        </w:rPr>
        <w:t>Claim Adjustment Reason Code (CARC) Denials</w:t>
      </w:r>
    </w:p>
    <w:p w:rsidR="001B678F" w:rsidRDefault="00BD73D1" w14:paraId="72D561CE" w14:textId="333E92E1">
      <w:pPr>
        <w:pStyle w:val="BodyA"/>
        <w:spacing w:after="0" w:line="240" w:lineRule="auto"/>
      </w:pPr>
      <w:r>
        <w:t xml:space="preserve">In an effort to gain common understanding across MCOs, hospital denials by CARCs were collected and measured for the first time.  Though each of the plans may map and utilize CARCs in a slightly different manner, the top 10 CARC code denial reasons are provided in Table </w:t>
      </w:r>
      <w:r w:rsidR="00D375B7">
        <w:t>6</w:t>
      </w:r>
      <w:r>
        <w:t>.</w:t>
      </w:r>
      <w:r w:rsidR="007A2E7C">
        <w:t xml:space="preserve"> </w:t>
      </w:r>
      <w:r>
        <w:t xml:space="preserve"> As only the top 10 reasons are shown, the percentages do not equal 100%.</w:t>
      </w:r>
    </w:p>
    <w:p w:rsidR="001B678F" w:rsidRDefault="001B678F" w14:paraId="7F15FF43" w14:textId="523B6635">
      <w:pPr>
        <w:pStyle w:val="BodyA"/>
        <w:spacing w:after="0" w:line="240" w:lineRule="auto"/>
      </w:pPr>
    </w:p>
    <w:p w:rsidR="00974DDC" w:rsidP="00974DDC" w:rsidRDefault="00974DDC" w14:paraId="4BCCDC50" w14:textId="35EA41CD">
      <w:pPr>
        <w:pStyle w:val="BodyA"/>
        <w:spacing w:line="240" w:lineRule="auto"/>
        <w:jc w:val="center"/>
      </w:pPr>
      <w:r>
        <w:rPr>
          <w:b/>
          <w:bCs/>
          <w:color w:val="203764"/>
          <w:u w:color="203764"/>
        </w:rPr>
        <w:t xml:space="preserve">Table </w:t>
      </w:r>
      <w:r w:rsidR="00D375B7">
        <w:rPr>
          <w:b/>
          <w:bCs/>
          <w:color w:val="203764"/>
          <w:u w:color="203764"/>
        </w:rPr>
        <w:t>6</w:t>
      </w:r>
      <w:r>
        <w:rPr>
          <w:b/>
          <w:bCs/>
          <w:color w:val="203764"/>
          <w:u w:color="203764"/>
        </w:rPr>
        <w:t xml:space="preserve">A. Top 10 CARC Denials </w:t>
      </w:r>
      <w:r w:rsidR="00016AC7">
        <w:rPr>
          <w:b/>
          <w:bCs/>
          <w:color w:val="203764"/>
          <w:u w:color="203764"/>
        </w:rPr>
        <w:t>2025</w:t>
      </w:r>
      <w:r>
        <w:rPr>
          <w:b/>
          <w:bCs/>
          <w:color w:val="203764"/>
          <w:u w:color="203764"/>
        </w:rPr>
        <w:t xml:space="preserve"> </w:t>
      </w:r>
      <w:r w:rsidR="00016AC7">
        <w:rPr>
          <w:b/>
          <w:bCs/>
          <w:color w:val="203764"/>
          <w:u w:color="203764"/>
        </w:rPr>
        <w:t>Quarter 1</w:t>
      </w:r>
    </w:p>
    <w:tbl>
      <w:tblPr>
        <w:tblW w:w="10294" w:type="dxa"/>
        <w:tblInd w:w="-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9A. Top 10 CARC Denials 2023 Quarter 3"/>
        <w:tblDescription w:val="Per title and paragraph above"/>
      </w:tblPr>
      <w:tblGrid>
        <w:gridCol w:w="1254"/>
        <w:gridCol w:w="7076"/>
        <w:gridCol w:w="939"/>
        <w:gridCol w:w="1025"/>
      </w:tblGrid>
      <w:tr w:rsidR="001B678F" w:rsidTr="00974DDC" w14:paraId="645F30D0" w14:textId="77777777">
        <w:trPr>
          <w:trHeight w:val="746"/>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279293B2" w14:textId="77777777">
            <w:pPr>
              <w:pStyle w:val="BodyB"/>
              <w:jc w:val="center"/>
            </w:pPr>
            <w:r>
              <w:rPr>
                <w:rFonts w:ascii="Calibri" w:hAnsi="Calibri"/>
                <w:b/>
                <w:bCs/>
                <w:sz w:val="22"/>
                <w:szCs w:val="22"/>
              </w:rPr>
              <w:t>CARC Code</w:t>
            </w:r>
          </w:p>
        </w:tc>
        <w:tc>
          <w:tcPr>
            <w:tcW w:w="7076"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3D38E543" w14:textId="77777777">
            <w:pPr>
              <w:pStyle w:val="BodyB"/>
              <w:jc w:val="center"/>
            </w:pPr>
            <w:r>
              <w:rPr>
                <w:rFonts w:ascii="Calibri" w:hAnsi="Calibri"/>
                <w:b/>
                <w:bCs/>
                <w:sz w:val="22"/>
                <w:szCs w:val="22"/>
              </w:rPr>
              <w:t>CARC Code Description</w:t>
            </w:r>
          </w:p>
        </w:tc>
        <w:tc>
          <w:tcPr>
            <w:tcW w:w="939"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4AC00DC3" w14:textId="77777777">
            <w:pPr>
              <w:pStyle w:val="BodyB"/>
              <w:jc w:val="center"/>
            </w:pPr>
            <w:r>
              <w:rPr>
                <w:rFonts w:ascii="Calibri" w:hAnsi="Calibri"/>
                <w:b/>
                <w:bCs/>
                <w:sz w:val="22"/>
                <w:szCs w:val="22"/>
              </w:rPr>
              <w:t>Total Claims Denied</w:t>
            </w:r>
          </w:p>
        </w:tc>
        <w:tc>
          <w:tcPr>
            <w:tcW w:w="1025"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44DCC430" w14:textId="77777777">
            <w:pPr>
              <w:pStyle w:val="BodyB"/>
              <w:jc w:val="center"/>
            </w:pPr>
            <w:r>
              <w:rPr>
                <w:rFonts w:ascii="Calibri" w:hAnsi="Calibri"/>
                <w:b/>
                <w:bCs/>
                <w:sz w:val="22"/>
                <w:szCs w:val="22"/>
              </w:rPr>
              <w:t>Percent of Claims</w:t>
            </w:r>
            <w:r>
              <w:rPr>
                <w:rFonts w:ascii="Calibri" w:hAnsi="Calibri" w:eastAsia="Calibri" w:cs="Calibri"/>
                <w:b/>
                <w:bCs/>
                <w:sz w:val="22"/>
                <w:szCs w:val="22"/>
              </w:rPr>
              <w:br/>
            </w:r>
            <w:r>
              <w:rPr>
                <w:rFonts w:ascii="Calibri" w:hAnsi="Calibri"/>
                <w:b/>
                <w:bCs/>
                <w:sz w:val="22"/>
                <w:szCs w:val="22"/>
              </w:rPr>
              <w:t>Denied</w:t>
            </w:r>
          </w:p>
        </w:tc>
      </w:tr>
      <w:tr w:rsidR="00ED17A4" w:rsidTr="000F5BCE" w14:paraId="302E1CAA" w14:textId="77777777">
        <w:trPr>
          <w:trHeight w:val="226"/>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32E0916D" w14:textId="01A2CF8D">
            <w:pPr>
              <w:pStyle w:val="BodyB"/>
              <w:jc w:val="center"/>
              <w:rPr>
                <w:rFonts w:ascii="Calibri" w:hAnsi="Calibri" w:cs="Calibri"/>
                <w:b/>
                <w:bCs/>
                <w:sz w:val="22"/>
                <w:szCs w:val="22"/>
                <w:highlight w:val="yellow"/>
              </w:rPr>
            </w:pPr>
            <w:r w:rsidRPr="00ED17A4">
              <w:rPr>
                <w:rFonts w:ascii="Calibri" w:hAnsi="Calibri" w:cs="Calibri"/>
                <w:b/>
                <w:bCs/>
                <w:sz w:val="22"/>
                <w:szCs w:val="22"/>
              </w:rPr>
              <w:t>16</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C37D1B8" w14:textId="6A125E5E">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Claim/service lacks information or has submission/billing error(s).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47578DB" w14:textId="7269017A">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18,124</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19AA2A86" w14:textId="32C47E5B">
            <w:pPr>
              <w:pStyle w:val="Body"/>
              <w:jc w:val="center"/>
              <w:rPr>
                <w:rFonts w:ascii="Calibri" w:hAnsi="Calibri" w:cs="Calibri"/>
                <w:sz w:val="22"/>
                <w:szCs w:val="22"/>
                <w:highlight w:val="yellow"/>
              </w:rPr>
            </w:pPr>
            <w:r w:rsidRPr="00ED17A4">
              <w:rPr>
                <w:rFonts w:ascii="Calibri" w:hAnsi="Calibri" w:cs="Calibri"/>
                <w:sz w:val="22"/>
                <w:szCs w:val="22"/>
              </w:rPr>
              <w:t>15.65%</w:t>
            </w:r>
          </w:p>
        </w:tc>
      </w:tr>
      <w:tr w:rsidR="00ED17A4" w:rsidTr="000F5BCE" w14:paraId="314B49EE" w14:textId="77777777">
        <w:trPr>
          <w:trHeight w:val="226"/>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740E7242" w14:textId="51C56040">
            <w:pPr>
              <w:pStyle w:val="BodyB"/>
              <w:jc w:val="center"/>
              <w:rPr>
                <w:rFonts w:ascii="Calibri" w:hAnsi="Calibri" w:cs="Calibri"/>
                <w:b/>
                <w:bCs/>
                <w:sz w:val="22"/>
                <w:szCs w:val="22"/>
                <w:highlight w:val="yellow"/>
              </w:rPr>
            </w:pPr>
            <w:r w:rsidRPr="00ED17A4">
              <w:rPr>
                <w:rFonts w:ascii="Calibri" w:hAnsi="Calibri" w:cs="Calibri"/>
                <w:b/>
                <w:bCs/>
                <w:sz w:val="22"/>
                <w:szCs w:val="22"/>
              </w:rPr>
              <w:t>29</w:t>
            </w:r>
          </w:p>
        </w:tc>
        <w:tc>
          <w:tcPr>
            <w:tcW w:w="70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69423946" w14:textId="55CF6EC1">
            <w:pPr>
              <w:pStyle w:val="BodyB"/>
              <w:jc w:val="center"/>
              <w:rPr>
                <w:rFonts w:ascii="Calibri" w:hAnsi="Calibri" w:cs="Calibri"/>
                <w:sz w:val="22"/>
                <w:szCs w:val="22"/>
                <w:highlight w:val="yellow"/>
              </w:rPr>
            </w:pPr>
            <w:r w:rsidRPr="00ED17A4">
              <w:rPr>
                <w:rFonts w:ascii="Calibri" w:hAnsi="Calibri" w:cs="Calibri"/>
                <w:sz w:val="22"/>
                <w:szCs w:val="22"/>
              </w:rPr>
              <w:t>The time limit for filing has expired.</w:t>
            </w:r>
          </w:p>
        </w:tc>
        <w:tc>
          <w:tcPr>
            <w:tcW w:w="939"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2C9C1077" w14:textId="45AECEC8">
            <w:pPr>
              <w:pStyle w:val="Body"/>
              <w:jc w:val="center"/>
              <w:rPr>
                <w:rFonts w:ascii="Calibri" w:hAnsi="Calibri" w:cs="Calibri"/>
                <w:sz w:val="22"/>
                <w:szCs w:val="22"/>
                <w:highlight w:val="yellow"/>
              </w:rPr>
            </w:pPr>
            <w:r w:rsidRPr="00ED17A4">
              <w:rPr>
                <w:rFonts w:ascii="Calibri" w:hAnsi="Calibri" w:cs="Calibri"/>
                <w:sz w:val="22"/>
                <w:szCs w:val="22"/>
              </w:rPr>
              <w:t>13,536</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7A307D7E" w14:textId="4CF32D81">
            <w:pPr>
              <w:pStyle w:val="Body"/>
              <w:jc w:val="center"/>
              <w:rPr>
                <w:rFonts w:ascii="Calibri" w:hAnsi="Calibri" w:cs="Calibri"/>
                <w:sz w:val="22"/>
                <w:szCs w:val="22"/>
                <w:highlight w:val="yellow"/>
              </w:rPr>
            </w:pPr>
            <w:r w:rsidRPr="00ED17A4">
              <w:rPr>
                <w:rFonts w:ascii="Calibri" w:hAnsi="Calibri" w:cs="Calibri"/>
                <w:sz w:val="22"/>
                <w:szCs w:val="22"/>
              </w:rPr>
              <w:t>11.69%</w:t>
            </w:r>
          </w:p>
        </w:tc>
      </w:tr>
      <w:tr w:rsidR="00ED17A4" w:rsidTr="00ED17A4" w14:paraId="4C180500" w14:textId="77777777">
        <w:trPr>
          <w:trHeight w:val="175"/>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305FEC61" w14:textId="4388EDEA">
            <w:pPr>
              <w:pStyle w:val="BodyB"/>
              <w:jc w:val="center"/>
              <w:rPr>
                <w:rFonts w:ascii="Calibri" w:hAnsi="Calibri" w:cs="Calibri"/>
                <w:b/>
                <w:bCs/>
                <w:sz w:val="22"/>
                <w:szCs w:val="22"/>
                <w:highlight w:val="yellow"/>
              </w:rPr>
            </w:pPr>
            <w:r w:rsidRPr="00ED17A4">
              <w:rPr>
                <w:rFonts w:ascii="Calibri" w:hAnsi="Calibri" w:cs="Calibri"/>
                <w:b/>
                <w:bCs/>
                <w:sz w:val="22"/>
                <w:szCs w:val="22"/>
              </w:rPr>
              <w:t>197</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AFC1290" w14:textId="0A113EE5">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Precertification/authorization/notification/pre-treatment absent.</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3610988" w14:textId="59481D9F">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11,570</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1CB7A3EA" w14:textId="640CB987">
            <w:pPr>
              <w:pStyle w:val="Body"/>
              <w:jc w:val="center"/>
              <w:rPr>
                <w:rFonts w:ascii="Calibri" w:hAnsi="Calibri" w:cs="Calibri"/>
                <w:sz w:val="22"/>
                <w:szCs w:val="22"/>
                <w:highlight w:val="yellow"/>
              </w:rPr>
            </w:pPr>
            <w:r w:rsidRPr="00ED17A4">
              <w:rPr>
                <w:rFonts w:ascii="Calibri" w:hAnsi="Calibri" w:cs="Calibri"/>
                <w:sz w:val="22"/>
                <w:szCs w:val="22"/>
              </w:rPr>
              <w:t>9.99%</w:t>
            </w:r>
          </w:p>
        </w:tc>
      </w:tr>
      <w:tr w:rsidR="00ED17A4" w:rsidTr="000F5BCE" w14:paraId="414207EB" w14:textId="77777777">
        <w:trPr>
          <w:trHeight w:val="231"/>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5084A54B" w14:textId="5C3E0C6C">
            <w:pPr>
              <w:pStyle w:val="BodyB"/>
              <w:jc w:val="center"/>
              <w:rPr>
                <w:rFonts w:ascii="Calibri" w:hAnsi="Calibri" w:cs="Calibri"/>
                <w:b/>
                <w:bCs/>
                <w:sz w:val="22"/>
                <w:szCs w:val="22"/>
                <w:highlight w:val="yellow"/>
              </w:rPr>
            </w:pPr>
            <w:r w:rsidRPr="00ED17A4">
              <w:rPr>
                <w:rFonts w:ascii="Calibri" w:hAnsi="Calibri" w:cs="Calibri"/>
                <w:b/>
                <w:bCs/>
                <w:sz w:val="22"/>
                <w:szCs w:val="22"/>
              </w:rPr>
              <w:t>216</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0BC6155A" w14:textId="763CFC46">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Based on the findings of a review organization or the payer's findings.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492DCEC6" w14:textId="4F1DDE1D">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11,145</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7D625ACB" w14:textId="4E9224D8">
            <w:pPr>
              <w:pStyle w:val="Body"/>
              <w:jc w:val="center"/>
              <w:rPr>
                <w:rFonts w:ascii="Calibri" w:hAnsi="Calibri" w:cs="Calibri"/>
                <w:sz w:val="22"/>
                <w:szCs w:val="22"/>
                <w:highlight w:val="yellow"/>
              </w:rPr>
            </w:pPr>
            <w:r w:rsidRPr="00ED17A4">
              <w:rPr>
                <w:rFonts w:ascii="Calibri" w:hAnsi="Calibri" w:cs="Calibri"/>
                <w:sz w:val="22"/>
                <w:szCs w:val="22"/>
              </w:rPr>
              <w:t>9.62%</w:t>
            </w:r>
          </w:p>
        </w:tc>
      </w:tr>
      <w:tr w:rsidR="00ED17A4" w:rsidTr="000F5BCE" w14:paraId="44EA23FF" w14:textId="77777777">
        <w:trPr>
          <w:trHeight w:val="231"/>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1D36AB0C" w14:textId="2236A3BA">
            <w:pPr>
              <w:pStyle w:val="BodyB"/>
              <w:jc w:val="center"/>
              <w:rPr>
                <w:rFonts w:ascii="Calibri" w:hAnsi="Calibri" w:cs="Calibri"/>
                <w:b/>
                <w:bCs/>
                <w:sz w:val="22"/>
                <w:szCs w:val="22"/>
                <w:highlight w:val="yellow"/>
              </w:rPr>
            </w:pPr>
            <w:r w:rsidRPr="00ED17A4">
              <w:rPr>
                <w:rFonts w:ascii="Calibri" w:hAnsi="Calibri" w:cs="Calibri"/>
                <w:b/>
                <w:bCs/>
                <w:sz w:val="22"/>
                <w:szCs w:val="22"/>
              </w:rPr>
              <w:t>18</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54CBBAE" w14:textId="51730228">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Exact duplicate claim/service</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7BC8F79F" w14:textId="17C9ECAD">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7,979</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67D080CD" w14:textId="0B1D3181">
            <w:pPr>
              <w:pStyle w:val="Body"/>
              <w:jc w:val="center"/>
              <w:rPr>
                <w:rFonts w:ascii="Calibri" w:hAnsi="Calibri" w:cs="Calibri"/>
                <w:sz w:val="22"/>
                <w:szCs w:val="22"/>
                <w:highlight w:val="yellow"/>
              </w:rPr>
            </w:pPr>
            <w:r w:rsidRPr="00ED17A4">
              <w:rPr>
                <w:rFonts w:ascii="Calibri" w:hAnsi="Calibri" w:cs="Calibri"/>
                <w:sz w:val="22"/>
                <w:szCs w:val="22"/>
              </w:rPr>
              <w:t>6.89%</w:t>
            </w:r>
          </w:p>
        </w:tc>
      </w:tr>
      <w:tr w:rsidR="00ED17A4" w:rsidTr="00ED17A4" w14:paraId="10275711" w14:textId="77777777">
        <w:trPr>
          <w:trHeight w:val="139"/>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6573BA36" w14:textId="0FAE7DA1">
            <w:pPr>
              <w:pStyle w:val="BodyB"/>
              <w:jc w:val="center"/>
              <w:rPr>
                <w:rFonts w:ascii="Calibri" w:hAnsi="Calibri" w:cs="Calibri"/>
                <w:b/>
                <w:bCs/>
                <w:sz w:val="22"/>
                <w:szCs w:val="22"/>
                <w:highlight w:val="yellow"/>
              </w:rPr>
            </w:pPr>
            <w:r w:rsidRPr="00ED17A4">
              <w:rPr>
                <w:rFonts w:ascii="Calibri" w:hAnsi="Calibri" w:cs="Calibri"/>
                <w:b/>
                <w:bCs/>
                <w:sz w:val="22"/>
                <w:szCs w:val="22"/>
              </w:rPr>
              <w:t>96</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23BB9BE3" w14:textId="573B7E39">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Non-covered charge(s).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F580703" w14:textId="0EE79B95">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7,609</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1F11FD18" w14:textId="7E40E039">
            <w:pPr>
              <w:pStyle w:val="Body"/>
              <w:jc w:val="center"/>
              <w:rPr>
                <w:rFonts w:ascii="Calibri" w:hAnsi="Calibri" w:cs="Calibri"/>
                <w:sz w:val="22"/>
                <w:szCs w:val="22"/>
                <w:highlight w:val="yellow"/>
              </w:rPr>
            </w:pPr>
            <w:r w:rsidRPr="00ED17A4">
              <w:rPr>
                <w:rFonts w:ascii="Calibri" w:hAnsi="Calibri" w:cs="Calibri"/>
                <w:sz w:val="22"/>
                <w:szCs w:val="22"/>
              </w:rPr>
              <w:t>6.57%</w:t>
            </w:r>
          </w:p>
        </w:tc>
      </w:tr>
      <w:tr w:rsidR="00ED17A4" w:rsidTr="000F5BCE" w14:paraId="4B430E01" w14:textId="77777777">
        <w:trPr>
          <w:trHeight w:val="486"/>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5043D661" w14:textId="47BB21D4">
            <w:pPr>
              <w:pStyle w:val="BodyB"/>
              <w:jc w:val="center"/>
              <w:rPr>
                <w:rFonts w:ascii="Calibri" w:hAnsi="Calibri" w:cs="Calibri"/>
                <w:b/>
                <w:bCs/>
                <w:sz w:val="22"/>
                <w:szCs w:val="22"/>
                <w:highlight w:val="yellow"/>
              </w:rPr>
            </w:pPr>
            <w:r w:rsidRPr="00ED17A4">
              <w:rPr>
                <w:rFonts w:ascii="Calibri" w:hAnsi="Calibri" w:cs="Calibri"/>
                <w:b/>
                <w:bCs/>
                <w:sz w:val="22"/>
                <w:szCs w:val="22"/>
              </w:rPr>
              <w:t>252</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58431B6" w14:textId="1F1609CA">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An attachment/other documentation is required to adjudicate this claim/service.</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4B73F13A" w14:textId="4934A596">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5,536</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39FA1D4E" w14:textId="297954F3">
            <w:pPr>
              <w:pStyle w:val="Body"/>
              <w:jc w:val="center"/>
              <w:rPr>
                <w:rFonts w:ascii="Calibri" w:hAnsi="Calibri" w:cs="Calibri"/>
                <w:sz w:val="22"/>
                <w:szCs w:val="22"/>
                <w:highlight w:val="yellow"/>
              </w:rPr>
            </w:pPr>
            <w:r w:rsidRPr="00ED17A4">
              <w:rPr>
                <w:rFonts w:ascii="Calibri" w:hAnsi="Calibri" w:cs="Calibri"/>
                <w:sz w:val="22"/>
                <w:szCs w:val="22"/>
              </w:rPr>
              <w:t>4.78%</w:t>
            </w:r>
          </w:p>
        </w:tc>
      </w:tr>
      <w:tr w:rsidR="00ED17A4" w:rsidTr="000F5BCE" w14:paraId="3E8FB91F" w14:textId="77777777">
        <w:trPr>
          <w:trHeight w:val="231"/>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667D1FF1" w14:textId="169EAEE4">
            <w:pPr>
              <w:pStyle w:val="BodyB"/>
              <w:jc w:val="center"/>
              <w:rPr>
                <w:rFonts w:ascii="Calibri" w:hAnsi="Calibri" w:cs="Calibri"/>
                <w:b/>
                <w:bCs/>
                <w:sz w:val="22"/>
                <w:szCs w:val="22"/>
                <w:highlight w:val="yellow"/>
              </w:rPr>
            </w:pPr>
            <w:r w:rsidRPr="00ED17A4">
              <w:rPr>
                <w:rFonts w:ascii="Calibri" w:hAnsi="Calibri" w:cs="Calibri"/>
                <w:b/>
                <w:bCs/>
                <w:sz w:val="22"/>
                <w:szCs w:val="22"/>
              </w:rPr>
              <w:t>206</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693F49BF" w14:textId="2BBAFF07">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National Provider Identifier - missing.</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3BFD257D" w14:textId="1FB57C13">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5,515</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799404F9" w14:textId="2876262A">
            <w:pPr>
              <w:pStyle w:val="Body"/>
              <w:jc w:val="center"/>
              <w:rPr>
                <w:rFonts w:ascii="Calibri" w:hAnsi="Calibri" w:cs="Calibri"/>
                <w:sz w:val="22"/>
                <w:szCs w:val="22"/>
                <w:highlight w:val="yellow"/>
              </w:rPr>
            </w:pPr>
            <w:r w:rsidRPr="00ED17A4">
              <w:rPr>
                <w:rFonts w:ascii="Calibri" w:hAnsi="Calibri" w:cs="Calibri"/>
                <w:sz w:val="22"/>
                <w:szCs w:val="22"/>
              </w:rPr>
              <w:t>4.76%</w:t>
            </w:r>
          </w:p>
        </w:tc>
      </w:tr>
      <w:tr w:rsidR="00ED17A4" w:rsidTr="00ED17A4" w14:paraId="69DBB93D" w14:textId="77777777">
        <w:trPr>
          <w:trHeight w:val="139"/>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2ABDAD0F" w14:textId="204C63A7">
            <w:pPr>
              <w:pStyle w:val="BodyB"/>
              <w:jc w:val="center"/>
              <w:rPr>
                <w:rFonts w:ascii="Calibri" w:hAnsi="Calibri" w:cs="Calibri"/>
                <w:b/>
                <w:bCs/>
                <w:sz w:val="22"/>
                <w:szCs w:val="22"/>
                <w:highlight w:val="yellow"/>
              </w:rPr>
            </w:pPr>
            <w:r w:rsidRPr="00ED17A4">
              <w:rPr>
                <w:rFonts w:ascii="Calibri" w:hAnsi="Calibri" w:cs="Calibri"/>
                <w:b/>
                <w:bCs/>
                <w:sz w:val="22"/>
                <w:szCs w:val="22"/>
              </w:rPr>
              <w:t>208</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49A4E746" w14:textId="3475B06F">
            <w:pPr>
              <w:pStyle w:val="Body"/>
              <w:tabs>
                <w:tab w:val="left" w:pos="1440"/>
                <w:tab w:val="left" w:pos="2880"/>
                <w:tab w:val="left" w:pos="4320"/>
                <w:tab w:val="left" w:pos="5760"/>
              </w:tabs>
              <w:suppressAutoHyphens/>
              <w:jc w:val="center"/>
              <w:outlineLvl w:val="0"/>
              <w:rPr>
                <w:rFonts w:ascii="Calibri" w:hAnsi="Calibri" w:cs="Calibri"/>
                <w:sz w:val="22"/>
                <w:szCs w:val="22"/>
                <w:highlight w:val="yellow"/>
              </w:rPr>
            </w:pPr>
            <w:r w:rsidRPr="00ED17A4">
              <w:rPr>
                <w:rFonts w:ascii="Calibri" w:hAnsi="Calibri" w:cs="Calibri"/>
                <w:sz w:val="22"/>
                <w:szCs w:val="22"/>
              </w:rPr>
              <w:t>National Provider Identifier - Not matched.</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56494591" w14:textId="38FB53C2">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3,315</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53FE9D0C" w14:textId="6730B087">
            <w:pPr>
              <w:pStyle w:val="Body"/>
              <w:jc w:val="center"/>
              <w:rPr>
                <w:rFonts w:ascii="Calibri" w:hAnsi="Calibri" w:cs="Calibri"/>
                <w:sz w:val="22"/>
                <w:szCs w:val="22"/>
                <w:highlight w:val="yellow"/>
              </w:rPr>
            </w:pPr>
            <w:r w:rsidRPr="00ED17A4">
              <w:rPr>
                <w:rFonts w:ascii="Calibri" w:hAnsi="Calibri" w:cs="Calibri"/>
                <w:sz w:val="22"/>
                <w:szCs w:val="22"/>
              </w:rPr>
              <w:t>2.86%</w:t>
            </w:r>
          </w:p>
        </w:tc>
      </w:tr>
      <w:tr w:rsidR="00ED17A4" w:rsidTr="00ED17A4" w14:paraId="1F97A0AF" w14:textId="77777777">
        <w:trPr>
          <w:trHeight w:val="373"/>
        </w:trPr>
        <w:tc>
          <w:tcPr>
            <w:tcW w:w="125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ED17A4" w:rsidR="00ED17A4" w:rsidP="00ED17A4" w:rsidRDefault="00ED17A4" w14:paraId="2D5E37DF" w14:textId="2BDB6426">
            <w:pPr>
              <w:pStyle w:val="Body"/>
              <w:jc w:val="center"/>
              <w:rPr>
                <w:rFonts w:ascii="Calibri" w:hAnsi="Calibri" w:cs="Calibri"/>
                <w:b/>
                <w:bCs/>
                <w:sz w:val="22"/>
                <w:szCs w:val="22"/>
                <w:highlight w:val="yellow"/>
              </w:rPr>
            </w:pPr>
            <w:r w:rsidRPr="00ED17A4">
              <w:rPr>
                <w:rFonts w:ascii="Calibri" w:hAnsi="Calibri" w:cs="Calibri"/>
                <w:b/>
                <w:bCs/>
                <w:sz w:val="22"/>
                <w:szCs w:val="22"/>
              </w:rPr>
              <w:t>N/A</w:t>
            </w:r>
          </w:p>
        </w:tc>
        <w:tc>
          <w:tcPr>
            <w:tcW w:w="707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12923045" w14:textId="30A307C7">
            <w:pPr>
              <w:pStyle w:val="TableStyle2A"/>
              <w:jc w:val="center"/>
              <w:rPr>
                <w:rFonts w:ascii="Calibri" w:hAnsi="Calibri" w:cs="Calibri"/>
                <w:sz w:val="22"/>
                <w:szCs w:val="22"/>
                <w:highlight w:val="yellow"/>
              </w:rPr>
            </w:pPr>
            <w:r w:rsidRPr="00ED17A4">
              <w:rPr>
                <w:rFonts w:ascii="Calibri" w:hAnsi="Calibri" w:cs="Calibri"/>
                <w:sz w:val="22"/>
                <w:szCs w:val="22"/>
              </w:rPr>
              <w:t>(None/Invalid code reported by MCO)</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0D527AC5" w14:textId="11380834">
            <w:pPr>
              <w:pStyle w:val="Body"/>
              <w:suppressAutoHyphens/>
              <w:jc w:val="center"/>
              <w:outlineLvl w:val="0"/>
              <w:rPr>
                <w:rFonts w:ascii="Calibri" w:hAnsi="Calibri" w:cs="Calibri"/>
                <w:sz w:val="22"/>
                <w:szCs w:val="22"/>
                <w:highlight w:val="yellow"/>
              </w:rPr>
            </w:pPr>
            <w:r w:rsidRPr="00ED17A4">
              <w:rPr>
                <w:rFonts w:ascii="Calibri" w:hAnsi="Calibri" w:cs="Calibri"/>
                <w:sz w:val="22"/>
                <w:szCs w:val="22"/>
              </w:rPr>
              <w:t>3,293</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303C97C8" w14:textId="585D67DA">
            <w:pPr>
              <w:pStyle w:val="Body"/>
              <w:jc w:val="center"/>
              <w:rPr>
                <w:rFonts w:ascii="Calibri" w:hAnsi="Calibri" w:cs="Calibri"/>
                <w:sz w:val="22"/>
                <w:szCs w:val="22"/>
                <w:highlight w:val="yellow"/>
              </w:rPr>
            </w:pPr>
            <w:r w:rsidRPr="00ED17A4">
              <w:rPr>
                <w:rFonts w:ascii="Calibri" w:hAnsi="Calibri" w:cs="Calibri"/>
                <w:sz w:val="22"/>
                <w:szCs w:val="22"/>
              </w:rPr>
              <w:t>2.84%</w:t>
            </w:r>
          </w:p>
        </w:tc>
      </w:tr>
      <w:tr w:rsidR="00ED17A4" w:rsidTr="000F5BCE" w14:paraId="4F342694" w14:textId="77777777">
        <w:trPr>
          <w:trHeight w:val="226"/>
        </w:trPr>
        <w:tc>
          <w:tcPr>
            <w:tcW w:w="1254"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ED17A4" w:rsidR="00ED17A4" w:rsidP="00ED17A4" w:rsidRDefault="00ED17A4" w14:paraId="16FC28ED" w14:textId="1265FEE0">
            <w:pPr>
              <w:pStyle w:val="BodyB"/>
              <w:jc w:val="center"/>
              <w:rPr>
                <w:rFonts w:ascii="Calibri" w:hAnsi="Calibri" w:cs="Calibri"/>
                <w:sz w:val="22"/>
                <w:szCs w:val="22"/>
                <w:highlight w:val="yellow"/>
              </w:rPr>
            </w:pPr>
          </w:p>
        </w:tc>
        <w:tc>
          <w:tcPr>
            <w:tcW w:w="707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62BACD49" w14:textId="18418F4B">
            <w:pPr>
              <w:pStyle w:val="BodyB"/>
              <w:jc w:val="center"/>
              <w:rPr>
                <w:rFonts w:ascii="Calibri" w:hAnsi="Calibri" w:cs="Calibri"/>
                <w:b/>
                <w:bCs/>
                <w:sz w:val="22"/>
                <w:szCs w:val="22"/>
                <w:highlight w:val="yellow"/>
              </w:rPr>
            </w:pPr>
            <w:r w:rsidRPr="00ED17A4">
              <w:rPr>
                <w:rFonts w:ascii="Calibri" w:hAnsi="Calibri" w:cs="Calibri"/>
                <w:b/>
                <w:bCs/>
                <w:sz w:val="22"/>
                <w:szCs w:val="22"/>
              </w:rPr>
              <w:t>Total Denials (Duplicative)</w:t>
            </w:r>
          </w:p>
        </w:tc>
        <w:tc>
          <w:tcPr>
            <w:tcW w:w="939"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33624469" w14:textId="272A57FB">
            <w:pPr>
              <w:pStyle w:val="Body"/>
              <w:jc w:val="center"/>
              <w:rPr>
                <w:rFonts w:ascii="Calibri" w:hAnsi="Calibri" w:cs="Calibri"/>
                <w:b/>
                <w:bCs/>
                <w:sz w:val="22"/>
                <w:szCs w:val="22"/>
                <w:highlight w:val="yellow"/>
              </w:rPr>
            </w:pPr>
            <w:r w:rsidRPr="00ED17A4">
              <w:rPr>
                <w:rFonts w:ascii="Calibri" w:hAnsi="Calibri" w:cs="Calibri"/>
                <w:b/>
                <w:bCs/>
                <w:sz w:val="22"/>
                <w:szCs w:val="22"/>
              </w:rPr>
              <w:t>115,832</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ED17A4" w:rsidR="00ED17A4" w:rsidP="00ED17A4" w:rsidRDefault="00ED17A4" w14:paraId="5BE73048" w14:textId="1E7DF2B4">
            <w:pPr>
              <w:jc w:val="center"/>
              <w:rPr>
                <w:rFonts w:ascii="Calibri" w:hAnsi="Calibri" w:cs="Calibri"/>
                <w:sz w:val="22"/>
                <w:szCs w:val="22"/>
                <w:highlight w:val="yellow"/>
              </w:rPr>
            </w:pPr>
          </w:p>
        </w:tc>
      </w:tr>
    </w:tbl>
    <w:p w:rsidR="001B678F" w:rsidRDefault="001B678F" w14:paraId="1EB8CF3D" w14:textId="77777777">
      <w:pPr>
        <w:pStyle w:val="BodyA"/>
        <w:widowControl w:val="0"/>
        <w:spacing w:after="0" w:line="240" w:lineRule="auto"/>
        <w:ind w:left="108" w:hanging="108"/>
      </w:pPr>
    </w:p>
    <w:p w:rsidR="00DC7768" w:rsidP="00DC7768" w:rsidRDefault="00DC7768" w14:paraId="6A828E7A" w14:textId="76D84B98">
      <w:pPr>
        <w:pStyle w:val="BodyA"/>
        <w:spacing w:after="0" w:line="240" w:lineRule="auto"/>
        <w:rPr>
          <w:i/>
          <w:iCs/>
        </w:rPr>
      </w:pPr>
      <w:r>
        <w:rPr>
          <w:b/>
          <w:bCs/>
          <w:lang w:val="it-IT"/>
        </w:rPr>
        <w:t>Note.</w:t>
      </w:r>
      <w:r>
        <w:t xml:space="preserve">  </w:t>
      </w:r>
      <w:r>
        <w:rPr>
          <w:i/>
          <w:iCs/>
        </w:rPr>
        <w:t xml:space="preserve">While CARC and RARC codes are standardized, the </w:t>
      </w:r>
      <w:r w:rsidR="00D375B7">
        <w:rPr>
          <w:i/>
          <w:iCs/>
        </w:rPr>
        <w:t>way</w:t>
      </w:r>
      <w:r>
        <w:rPr>
          <w:i/>
          <w:iCs/>
        </w:rPr>
        <w:t xml:space="preserve"> a payer chooses to map CARCs and RARCs to their internal Explanation of Benefits (EOB), or proprietary coding can be nuanced, resulting in a difference in application or usage between plans.</w:t>
      </w:r>
    </w:p>
    <w:p w:rsidR="001B678F" w:rsidRDefault="00BD73D1" w14:paraId="32F317F9" w14:textId="5094400B">
      <w:pPr>
        <w:pStyle w:val="Body"/>
        <w:rPr>
          <w:rFonts w:ascii="Arial Unicode MS" w:hAnsi="Arial Unicode MS" w:eastAsia="Arial Unicode MS" w:cs="Arial Unicode MS"/>
        </w:rPr>
      </w:pPr>
      <w:r>
        <w:rPr>
          <w:rFonts w:ascii="Arial Unicode MS" w:hAnsi="Arial Unicode MS" w:eastAsia="Arial Unicode MS" w:cs="Arial Unicode MS"/>
        </w:rPr>
        <w:br w:type="page"/>
      </w:r>
    </w:p>
    <w:p w:rsidR="00974DDC" w:rsidP="00974DDC" w:rsidRDefault="00974DDC" w14:paraId="6269C1A2" w14:textId="3F6A5ADA">
      <w:pPr>
        <w:pStyle w:val="Body"/>
        <w:spacing w:after="240"/>
        <w:jc w:val="center"/>
      </w:pPr>
      <w:r>
        <w:rPr>
          <w:rFonts w:ascii="Calibri" w:hAnsi="Calibri"/>
          <w:b/>
          <w:bCs/>
          <w:color w:val="203764"/>
          <w:sz w:val="22"/>
          <w:szCs w:val="22"/>
          <w:u w:color="203764"/>
        </w:rPr>
        <w:t xml:space="preserve">Table </w:t>
      </w:r>
      <w:r w:rsidR="00D375B7">
        <w:rPr>
          <w:rFonts w:ascii="Calibri" w:hAnsi="Calibri"/>
          <w:b/>
          <w:bCs/>
          <w:color w:val="203764"/>
          <w:sz w:val="22"/>
          <w:szCs w:val="22"/>
          <w:u w:color="203764"/>
        </w:rPr>
        <w:t>6</w:t>
      </w:r>
      <w:r>
        <w:rPr>
          <w:rFonts w:ascii="Calibri" w:hAnsi="Calibri"/>
          <w:b/>
          <w:bCs/>
          <w:color w:val="203764"/>
          <w:sz w:val="22"/>
          <w:szCs w:val="22"/>
          <w:u w:color="203764"/>
        </w:rPr>
        <w:t xml:space="preserve">B. Top 10 CARC Denials </w:t>
      </w:r>
      <w:r w:rsidR="00016AC7">
        <w:rPr>
          <w:rFonts w:ascii="Calibri" w:hAnsi="Calibri"/>
          <w:b/>
          <w:bCs/>
          <w:color w:val="203764"/>
          <w:sz w:val="22"/>
          <w:szCs w:val="22"/>
          <w:u w:color="203764"/>
        </w:rPr>
        <w:t>2025</w:t>
      </w:r>
      <w:r>
        <w:rPr>
          <w:rFonts w:ascii="Calibri" w:hAnsi="Calibri"/>
          <w:b/>
          <w:bCs/>
          <w:color w:val="203764"/>
          <w:sz w:val="22"/>
          <w:szCs w:val="22"/>
          <w:u w:color="203764"/>
        </w:rPr>
        <w:t xml:space="preserve"> </w:t>
      </w:r>
      <w:r w:rsidR="00016AC7">
        <w:rPr>
          <w:rFonts w:ascii="Calibri" w:hAnsi="Calibri"/>
          <w:b/>
          <w:bCs/>
          <w:color w:val="203764"/>
          <w:sz w:val="22"/>
          <w:szCs w:val="22"/>
          <w:u w:color="203764"/>
        </w:rPr>
        <w:t>Quarter 2</w:t>
      </w:r>
    </w:p>
    <w:tbl>
      <w:tblPr>
        <w:tblW w:w="10294" w:type="dxa"/>
        <w:tblInd w:w="-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9B. Top 10 CARC Denials 2023 Quarter 4"/>
        <w:tblDescription w:val="Per title and paragraph above"/>
      </w:tblPr>
      <w:tblGrid>
        <w:gridCol w:w="894"/>
        <w:gridCol w:w="7436"/>
        <w:gridCol w:w="939"/>
        <w:gridCol w:w="1025"/>
      </w:tblGrid>
      <w:tr w:rsidR="001B678F" w:rsidTr="00974DDC" w14:paraId="258E962B" w14:textId="77777777">
        <w:trPr>
          <w:trHeight w:val="74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68A48CE0" w14:textId="77777777">
            <w:pPr>
              <w:pStyle w:val="BodyB"/>
              <w:jc w:val="center"/>
            </w:pPr>
            <w:r>
              <w:rPr>
                <w:rFonts w:ascii="Calibri" w:hAnsi="Calibri"/>
                <w:b/>
                <w:bCs/>
                <w:sz w:val="22"/>
                <w:szCs w:val="22"/>
              </w:rPr>
              <w:t>CARC Code</w:t>
            </w:r>
          </w:p>
        </w:tc>
        <w:tc>
          <w:tcPr>
            <w:tcW w:w="7436"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0BBD5275" w14:textId="77777777">
            <w:pPr>
              <w:pStyle w:val="BodyB"/>
              <w:jc w:val="center"/>
            </w:pPr>
            <w:r>
              <w:rPr>
                <w:rFonts w:ascii="Calibri" w:hAnsi="Calibri"/>
                <w:b/>
                <w:bCs/>
                <w:sz w:val="22"/>
                <w:szCs w:val="22"/>
              </w:rPr>
              <w:t>CARC Code Description</w:t>
            </w:r>
          </w:p>
        </w:tc>
        <w:tc>
          <w:tcPr>
            <w:tcW w:w="939"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79110740" w14:textId="77777777">
            <w:pPr>
              <w:pStyle w:val="BodyB"/>
              <w:jc w:val="center"/>
            </w:pPr>
            <w:r>
              <w:rPr>
                <w:rFonts w:ascii="Calibri" w:hAnsi="Calibri"/>
                <w:b/>
                <w:bCs/>
                <w:sz w:val="22"/>
                <w:szCs w:val="22"/>
              </w:rPr>
              <w:t>Total Claims denied</w:t>
            </w:r>
          </w:p>
        </w:tc>
        <w:tc>
          <w:tcPr>
            <w:tcW w:w="1025"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vAlign w:val="center"/>
          </w:tcPr>
          <w:p w:rsidR="001B678F" w:rsidRDefault="00BD73D1" w14:paraId="1D501DA9" w14:textId="77777777">
            <w:pPr>
              <w:pStyle w:val="BodyB"/>
              <w:jc w:val="center"/>
            </w:pPr>
            <w:r>
              <w:rPr>
                <w:rFonts w:ascii="Calibri" w:hAnsi="Calibri"/>
                <w:b/>
                <w:bCs/>
                <w:sz w:val="22"/>
                <w:szCs w:val="22"/>
              </w:rPr>
              <w:t>Percent of Claims</w:t>
            </w:r>
            <w:r>
              <w:rPr>
                <w:rFonts w:ascii="Calibri" w:hAnsi="Calibri" w:eastAsia="Calibri" w:cs="Calibri"/>
                <w:b/>
                <w:bCs/>
                <w:sz w:val="22"/>
                <w:szCs w:val="22"/>
              </w:rPr>
              <w:br/>
            </w:r>
            <w:r>
              <w:rPr>
                <w:rFonts w:ascii="Calibri" w:hAnsi="Calibri"/>
                <w:b/>
                <w:bCs/>
                <w:sz w:val="22"/>
                <w:szCs w:val="22"/>
              </w:rPr>
              <w:t>Denied</w:t>
            </w:r>
          </w:p>
        </w:tc>
      </w:tr>
      <w:tr w:rsidR="00D375B7" w:rsidTr="00DC6909" w14:paraId="7E1EDE97"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6A23A4D1" w14:textId="484021FC">
            <w:pPr>
              <w:pStyle w:val="BodyB"/>
              <w:jc w:val="center"/>
              <w:rPr>
                <w:rFonts w:ascii="Calibri" w:hAnsi="Calibri" w:cs="Calibri"/>
                <w:b/>
                <w:bCs/>
                <w:sz w:val="22"/>
                <w:szCs w:val="22"/>
                <w:highlight w:val="yellow"/>
              </w:rPr>
            </w:pPr>
            <w:r w:rsidRPr="00D375B7">
              <w:rPr>
                <w:rFonts w:ascii="Calibri" w:hAnsi="Calibri" w:cs="Calibri"/>
                <w:b/>
                <w:bCs/>
                <w:sz w:val="22"/>
                <w:szCs w:val="22"/>
              </w:rPr>
              <w:t>29</w:t>
            </w:r>
          </w:p>
        </w:tc>
        <w:tc>
          <w:tcPr>
            <w:tcW w:w="743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7476E4C7" w14:textId="31193E6C">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D375B7">
              <w:rPr>
                <w:rFonts w:ascii="Calibri" w:hAnsi="Calibri" w:cs="Calibri"/>
                <w:sz w:val="22"/>
                <w:szCs w:val="22"/>
              </w:rPr>
              <w:t>The time limit for filing has expired.</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03393FE" w14:textId="35530008">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15,035</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25C127C1" w14:textId="2A61EB1F">
            <w:pPr>
              <w:pStyle w:val="Body"/>
              <w:jc w:val="center"/>
              <w:rPr>
                <w:rFonts w:ascii="Calibri" w:hAnsi="Calibri" w:cs="Calibri"/>
                <w:sz w:val="22"/>
                <w:szCs w:val="22"/>
                <w:highlight w:val="yellow"/>
              </w:rPr>
            </w:pPr>
            <w:r w:rsidRPr="00D375B7">
              <w:rPr>
                <w:rFonts w:ascii="Calibri" w:hAnsi="Calibri" w:cs="Calibri"/>
                <w:sz w:val="22"/>
                <w:szCs w:val="22"/>
              </w:rPr>
              <w:t>12.92%</w:t>
            </w:r>
          </w:p>
        </w:tc>
      </w:tr>
      <w:tr w:rsidR="00D375B7" w:rsidTr="00DC6909" w14:paraId="4DF3BB35"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014E5200" w14:textId="6C11665F">
            <w:pPr>
              <w:pStyle w:val="BodyB"/>
              <w:jc w:val="center"/>
              <w:rPr>
                <w:rFonts w:ascii="Calibri" w:hAnsi="Calibri" w:cs="Calibri"/>
                <w:b/>
                <w:bCs/>
                <w:sz w:val="22"/>
                <w:szCs w:val="22"/>
                <w:highlight w:val="yellow"/>
              </w:rPr>
            </w:pPr>
            <w:r w:rsidRPr="00D375B7">
              <w:rPr>
                <w:rFonts w:ascii="Calibri" w:hAnsi="Calibri" w:cs="Calibri"/>
                <w:b/>
                <w:bCs/>
                <w:sz w:val="22"/>
                <w:szCs w:val="22"/>
              </w:rPr>
              <w:t>16</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34AC8951" w14:textId="46A4F193">
            <w:pPr>
              <w:pStyle w:val="BodyB"/>
              <w:jc w:val="center"/>
              <w:rPr>
                <w:rFonts w:ascii="Calibri" w:hAnsi="Calibri" w:cs="Calibri"/>
                <w:sz w:val="22"/>
                <w:szCs w:val="22"/>
                <w:highlight w:val="yellow"/>
              </w:rPr>
            </w:pPr>
            <w:r w:rsidRPr="00D375B7">
              <w:rPr>
                <w:rFonts w:ascii="Calibri" w:hAnsi="Calibri" w:cs="Calibri"/>
                <w:sz w:val="22"/>
                <w:szCs w:val="22"/>
              </w:rPr>
              <w:t>Claim/service lacks information or has submission/billing error(s).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5A1CAE8F" w14:textId="3233FF93">
            <w:pPr>
              <w:pStyle w:val="Body"/>
              <w:jc w:val="center"/>
              <w:rPr>
                <w:rFonts w:ascii="Calibri" w:hAnsi="Calibri" w:cs="Calibri"/>
                <w:sz w:val="22"/>
                <w:szCs w:val="22"/>
                <w:highlight w:val="yellow"/>
              </w:rPr>
            </w:pPr>
            <w:r w:rsidRPr="00D375B7">
              <w:rPr>
                <w:rFonts w:ascii="Calibri" w:hAnsi="Calibri" w:cs="Calibri"/>
                <w:sz w:val="22"/>
                <w:szCs w:val="22"/>
              </w:rPr>
              <w:t>14,164</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196189E4" w14:textId="307AF003">
            <w:pPr>
              <w:pStyle w:val="Body"/>
              <w:jc w:val="center"/>
              <w:rPr>
                <w:rFonts w:ascii="Calibri" w:hAnsi="Calibri" w:cs="Calibri"/>
                <w:sz w:val="22"/>
                <w:szCs w:val="22"/>
                <w:highlight w:val="yellow"/>
              </w:rPr>
            </w:pPr>
            <w:r w:rsidRPr="00D375B7">
              <w:rPr>
                <w:rFonts w:ascii="Calibri" w:hAnsi="Calibri" w:cs="Calibri"/>
                <w:sz w:val="22"/>
                <w:szCs w:val="22"/>
              </w:rPr>
              <w:t>12.18%</w:t>
            </w:r>
          </w:p>
        </w:tc>
      </w:tr>
      <w:tr w:rsidR="00D375B7" w:rsidTr="00D375B7" w14:paraId="7848CB5E" w14:textId="77777777">
        <w:trPr>
          <w:trHeight w:val="229"/>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1A61AFC1" w14:textId="48A52EEE">
            <w:pPr>
              <w:pStyle w:val="BodyB"/>
              <w:jc w:val="center"/>
              <w:rPr>
                <w:rFonts w:ascii="Calibri" w:hAnsi="Calibri" w:cs="Calibri"/>
                <w:b/>
                <w:bCs/>
                <w:sz w:val="22"/>
                <w:szCs w:val="22"/>
                <w:highlight w:val="yellow"/>
              </w:rPr>
            </w:pPr>
            <w:r w:rsidRPr="00D375B7">
              <w:rPr>
                <w:rFonts w:ascii="Calibri" w:hAnsi="Calibri" w:cs="Calibri"/>
                <w:b/>
                <w:bCs/>
                <w:sz w:val="22"/>
                <w:szCs w:val="22"/>
              </w:rPr>
              <w:t>216</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30A04E3D" w14:textId="7F395F28">
            <w:pPr>
              <w:pStyle w:val="BodyB"/>
              <w:jc w:val="center"/>
              <w:rPr>
                <w:rFonts w:ascii="Calibri" w:hAnsi="Calibri" w:cs="Calibri"/>
                <w:sz w:val="22"/>
                <w:szCs w:val="22"/>
                <w:highlight w:val="yellow"/>
              </w:rPr>
            </w:pPr>
            <w:r w:rsidRPr="00D375B7">
              <w:rPr>
                <w:rFonts w:ascii="Calibri" w:hAnsi="Calibri" w:cs="Calibri"/>
                <w:sz w:val="22"/>
                <w:szCs w:val="22"/>
              </w:rPr>
              <w:t>Based on the findings of a review organization or the payer's findings.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0E64CCF" w14:textId="62B29DE3">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11,538</w:t>
            </w:r>
          </w:p>
        </w:tc>
        <w:tc>
          <w:tcPr>
            <w:tcW w:w="1025"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6E1D6216" w14:textId="724A29B3">
            <w:pPr>
              <w:pStyle w:val="Body"/>
              <w:jc w:val="center"/>
              <w:rPr>
                <w:rFonts w:ascii="Calibri" w:hAnsi="Calibri" w:cs="Calibri"/>
                <w:sz w:val="22"/>
                <w:szCs w:val="22"/>
                <w:highlight w:val="yellow"/>
              </w:rPr>
            </w:pPr>
            <w:r w:rsidRPr="00D375B7">
              <w:rPr>
                <w:rFonts w:ascii="Calibri" w:hAnsi="Calibri" w:cs="Calibri"/>
                <w:sz w:val="22"/>
                <w:szCs w:val="22"/>
              </w:rPr>
              <w:t>9.92%</w:t>
            </w:r>
          </w:p>
        </w:tc>
      </w:tr>
      <w:tr w:rsidR="00D375B7" w:rsidTr="00DC6909" w14:paraId="34CD605C"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1BAECC36" w14:textId="7370176C">
            <w:pPr>
              <w:pStyle w:val="BodyB"/>
              <w:jc w:val="center"/>
              <w:rPr>
                <w:rFonts w:ascii="Calibri" w:hAnsi="Calibri" w:cs="Calibri"/>
                <w:b/>
                <w:bCs/>
                <w:sz w:val="22"/>
                <w:szCs w:val="22"/>
                <w:highlight w:val="yellow"/>
              </w:rPr>
            </w:pPr>
            <w:r w:rsidRPr="00D375B7">
              <w:rPr>
                <w:rFonts w:ascii="Calibri" w:hAnsi="Calibri" w:cs="Calibri"/>
                <w:b/>
                <w:bCs/>
                <w:sz w:val="22"/>
                <w:szCs w:val="22"/>
              </w:rPr>
              <w:t>197</w:t>
            </w:r>
          </w:p>
        </w:tc>
        <w:tc>
          <w:tcPr>
            <w:tcW w:w="743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BDCFF39" w14:textId="54A673EB">
            <w:pPr>
              <w:pStyle w:val="BodyB"/>
              <w:jc w:val="center"/>
              <w:rPr>
                <w:rFonts w:ascii="Calibri" w:hAnsi="Calibri" w:cs="Calibri"/>
                <w:sz w:val="22"/>
                <w:szCs w:val="22"/>
                <w:highlight w:val="yellow"/>
              </w:rPr>
            </w:pPr>
            <w:r w:rsidRPr="00D375B7">
              <w:rPr>
                <w:rFonts w:ascii="Calibri" w:hAnsi="Calibri" w:cs="Calibri"/>
                <w:sz w:val="22"/>
                <w:szCs w:val="22"/>
              </w:rPr>
              <w:t>Precertification/authorization/notification/pre-treatment absent.</w:t>
            </w:r>
          </w:p>
        </w:tc>
        <w:tc>
          <w:tcPr>
            <w:tcW w:w="939"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0837EBC0" w14:textId="437A8EDE">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10,863</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645BE782" w14:textId="3CEDBF5D">
            <w:pPr>
              <w:pStyle w:val="Body"/>
              <w:jc w:val="center"/>
              <w:rPr>
                <w:rFonts w:ascii="Calibri" w:hAnsi="Calibri" w:cs="Calibri"/>
                <w:sz w:val="22"/>
                <w:szCs w:val="22"/>
                <w:highlight w:val="yellow"/>
              </w:rPr>
            </w:pPr>
            <w:r w:rsidRPr="00D375B7">
              <w:rPr>
                <w:rFonts w:ascii="Calibri" w:hAnsi="Calibri" w:cs="Calibri"/>
                <w:sz w:val="22"/>
                <w:szCs w:val="22"/>
              </w:rPr>
              <w:t>9.34%</w:t>
            </w:r>
          </w:p>
        </w:tc>
      </w:tr>
      <w:tr w:rsidR="00D375B7" w:rsidTr="00D375B7" w14:paraId="3B25656B" w14:textId="77777777">
        <w:trPr>
          <w:trHeight w:val="94"/>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45F6861C" w14:textId="4CF355D2">
            <w:pPr>
              <w:pStyle w:val="BodyB"/>
              <w:jc w:val="center"/>
              <w:rPr>
                <w:rFonts w:ascii="Calibri" w:hAnsi="Calibri" w:cs="Calibri"/>
                <w:b/>
                <w:bCs/>
                <w:sz w:val="22"/>
                <w:szCs w:val="22"/>
                <w:highlight w:val="yellow"/>
              </w:rPr>
            </w:pPr>
            <w:r w:rsidRPr="00D375B7">
              <w:rPr>
                <w:rFonts w:ascii="Calibri" w:hAnsi="Calibri" w:cs="Calibri"/>
                <w:b/>
                <w:bCs/>
                <w:sz w:val="22"/>
                <w:szCs w:val="22"/>
              </w:rPr>
              <w:t>18</w:t>
            </w:r>
          </w:p>
        </w:tc>
        <w:tc>
          <w:tcPr>
            <w:tcW w:w="743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D83AE1A" w14:textId="0A79A6EA">
            <w:pPr>
              <w:pStyle w:val="BodyB"/>
              <w:jc w:val="center"/>
              <w:rPr>
                <w:rFonts w:ascii="Calibri" w:hAnsi="Calibri" w:cs="Calibri"/>
                <w:sz w:val="22"/>
                <w:szCs w:val="22"/>
                <w:highlight w:val="yellow"/>
              </w:rPr>
            </w:pPr>
            <w:r w:rsidRPr="00D375B7">
              <w:rPr>
                <w:rFonts w:ascii="Calibri" w:hAnsi="Calibri" w:cs="Calibri"/>
                <w:sz w:val="22"/>
                <w:szCs w:val="22"/>
              </w:rPr>
              <w:t>Exact duplicate claim/service</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5FBACB53" w14:textId="74E8191F">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9,616</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1C170B9E" w14:textId="5A8DFAC9">
            <w:pPr>
              <w:pStyle w:val="Body"/>
              <w:jc w:val="center"/>
              <w:rPr>
                <w:rFonts w:ascii="Calibri" w:hAnsi="Calibri" w:cs="Calibri"/>
                <w:sz w:val="22"/>
                <w:szCs w:val="22"/>
                <w:highlight w:val="yellow"/>
              </w:rPr>
            </w:pPr>
            <w:r w:rsidRPr="00D375B7">
              <w:rPr>
                <w:rFonts w:ascii="Calibri" w:hAnsi="Calibri" w:cs="Calibri"/>
                <w:sz w:val="22"/>
                <w:szCs w:val="22"/>
              </w:rPr>
              <w:t>8.27%</w:t>
            </w:r>
          </w:p>
        </w:tc>
      </w:tr>
      <w:tr w:rsidR="00D375B7" w:rsidTr="00DC6909" w14:paraId="092D8E76"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24B09C7B" w14:textId="4F84DEFA">
            <w:pPr>
              <w:pStyle w:val="BodyB"/>
              <w:jc w:val="center"/>
              <w:rPr>
                <w:rFonts w:ascii="Calibri" w:hAnsi="Calibri" w:cs="Calibri"/>
                <w:b/>
                <w:bCs/>
                <w:sz w:val="22"/>
                <w:szCs w:val="22"/>
                <w:highlight w:val="yellow"/>
              </w:rPr>
            </w:pPr>
            <w:r w:rsidRPr="00D375B7">
              <w:rPr>
                <w:rFonts w:ascii="Calibri" w:hAnsi="Calibri" w:cs="Calibri"/>
                <w:b/>
                <w:bCs/>
                <w:sz w:val="22"/>
                <w:szCs w:val="22"/>
              </w:rPr>
              <w:t>96</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266FCFA9" w14:textId="1D1B27DB">
            <w:pPr>
              <w:pStyle w:val="BodyB"/>
              <w:jc w:val="center"/>
              <w:rPr>
                <w:rFonts w:ascii="Calibri" w:hAnsi="Calibri" w:cs="Calibri"/>
                <w:sz w:val="22"/>
                <w:szCs w:val="22"/>
                <w:highlight w:val="yellow"/>
              </w:rPr>
            </w:pPr>
            <w:r w:rsidRPr="00D375B7">
              <w:rPr>
                <w:rFonts w:ascii="Calibri" w:hAnsi="Calibri" w:cs="Calibri"/>
                <w:sz w:val="22"/>
                <w:szCs w:val="22"/>
              </w:rPr>
              <w:t>Non-covered charge(s).</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2A7E49FB" w14:textId="3B3B7D66">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8,493</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49E8F5E1" w14:textId="519CBFEC">
            <w:pPr>
              <w:pStyle w:val="Body"/>
              <w:jc w:val="center"/>
              <w:rPr>
                <w:rFonts w:ascii="Calibri" w:hAnsi="Calibri" w:cs="Calibri"/>
                <w:sz w:val="22"/>
                <w:szCs w:val="22"/>
                <w:highlight w:val="yellow"/>
              </w:rPr>
            </w:pPr>
            <w:r w:rsidRPr="00D375B7">
              <w:rPr>
                <w:rFonts w:ascii="Calibri" w:hAnsi="Calibri" w:cs="Calibri"/>
                <w:sz w:val="22"/>
                <w:szCs w:val="22"/>
              </w:rPr>
              <w:t>7.30%</w:t>
            </w:r>
          </w:p>
        </w:tc>
      </w:tr>
      <w:tr w:rsidR="00D375B7" w:rsidTr="00D375B7" w14:paraId="7AD0F82A" w14:textId="77777777">
        <w:trPr>
          <w:trHeight w:val="229"/>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33BEF08D" w14:textId="741371FB">
            <w:pPr>
              <w:pStyle w:val="BodyB"/>
              <w:jc w:val="center"/>
              <w:rPr>
                <w:rFonts w:ascii="Calibri" w:hAnsi="Calibri" w:cs="Calibri"/>
                <w:b/>
                <w:bCs/>
                <w:sz w:val="22"/>
                <w:szCs w:val="22"/>
                <w:highlight w:val="yellow"/>
              </w:rPr>
            </w:pPr>
            <w:r w:rsidRPr="00D375B7">
              <w:rPr>
                <w:rFonts w:ascii="Calibri" w:hAnsi="Calibri" w:cs="Calibri"/>
                <w:b/>
                <w:bCs/>
                <w:sz w:val="22"/>
                <w:szCs w:val="22"/>
              </w:rPr>
              <w:t>252</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3F1F2717" w14:textId="254B9BFC">
            <w:pPr>
              <w:pStyle w:val="BodyB"/>
              <w:jc w:val="center"/>
              <w:rPr>
                <w:rFonts w:ascii="Calibri" w:hAnsi="Calibri" w:cs="Calibri"/>
                <w:sz w:val="22"/>
                <w:szCs w:val="22"/>
                <w:highlight w:val="yellow"/>
              </w:rPr>
            </w:pPr>
            <w:r w:rsidRPr="00D375B7">
              <w:rPr>
                <w:rFonts w:ascii="Calibri" w:hAnsi="Calibri" w:cs="Calibri"/>
                <w:sz w:val="22"/>
                <w:szCs w:val="22"/>
              </w:rPr>
              <w:t>An attachment/other documentation is required to adjudicate this claim/service.</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292B7D57" w14:textId="64FD20D5">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4,889</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0474403C" w14:textId="2EC91AEB">
            <w:pPr>
              <w:pStyle w:val="Body"/>
              <w:jc w:val="center"/>
              <w:rPr>
                <w:rFonts w:ascii="Calibri" w:hAnsi="Calibri" w:cs="Calibri"/>
                <w:sz w:val="22"/>
                <w:szCs w:val="22"/>
                <w:highlight w:val="yellow"/>
              </w:rPr>
            </w:pPr>
            <w:r w:rsidRPr="00D375B7">
              <w:rPr>
                <w:rFonts w:ascii="Calibri" w:hAnsi="Calibri" w:cs="Calibri"/>
                <w:sz w:val="22"/>
                <w:szCs w:val="22"/>
              </w:rPr>
              <w:t>4.20%</w:t>
            </w:r>
          </w:p>
        </w:tc>
      </w:tr>
      <w:tr w:rsidR="00D375B7" w:rsidTr="00DC6909" w14:paraId="50E7669B"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3DCD5034" w14:textId="3476CAD7">
            <w:pPr>
              <w:pStyle w:val="BodyB"/>
              <w:jc w:val="center"/>
              <w:rPr>
                <w:rFonts w:ascii="Calibri" w:hAnsi="Calibri" w:cs="Calibri"/>
                <w:b/>
                <w:bCs/>
                <w:sz w:val="22"/>
                <w:szCs w:val="22"/>
                <w:highlight w:val="yellow"/>
              </w:rPr>
            </w:pPr>
            <w:r w:rsidRPr="00D375B7">
              <w:rPr>
                <w:rFonts w:ascii="Calibri" w:hAnsi="Calibri" w:cs="Calibri"/>
                <w:b/>
                <w:bCs/>
                <w:sz w:val="22"/>
                <w:szCs w:val="22"/>
              </w:rPr>
              <w:t>206</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088AB8EE" w14:textId="41A5C8D1">
            <w:pPr>
              <w:pStyle w:val="BodyB"/>
              <w:jc w:val="center"/>
              <w:rPr>
                <w:rFonts w:ascii="Calibri" w:hAnsi="Calibri" w:cs="Calibri"/>
                <w:sz w:val="22"/>
                <w:szCs w:val="22"/>
                <w:highlight w:val="yellow"/>
              </w:rPr>
            </w:pPr>
            <w:r w:rsidRPr="00D375B7">
              <w:rPr>
                <w:rFonts w:ascii="Calibri" w:hAnsi="Calibri" w:cs="Calibri"/>
                <w:sz w:val="22"/>
                <w:szCs w:val="22"/>
              </w:rPr>
              <w:t>National Provider Identifier - missing.</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4CE5345D" w14:textId="2ED769FB">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4,750</w:t>
            </w:r>
          </w:p>
        </w:tc>
        <w:tc>
          <w:tcPr>
            <w:tcW w:w="1025"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016AC94" w14:textId="20DBA20B">
            <w:pPr>
              <w:pStyle w:val="Body"/>
              <w:jc w:val="center"/>
              <w:rPr>
                <w:rFonts w:ascii="Calibri" w:hAnsi="Calibri" w:cs="Calibri"/>
                <w:sz w:val="22"/>
                <w:szCs w:val="22"/>
                <w:highlight w:val="yellow"/>
              </w:rPr>
            </w:pPr>
            <w:r w:rsidRPr="00D375B7">
              <w:rPr>
                <w:rFonts w:ascii="Calibri" w:hAnsi="Calibri" w:cs="Calibri"/>
                <w:sz w:val="22"/>
                <w:szCs w:val="22"/>
              </w:rPr>
              <w:t>4.08%</w:t>
            </w:r>
          </w:p>
        </w:tc>
      </w:tr>
      <w:tr w:rsidR="00D375B7" w:rsidTr="00DC6909" w14:paraId="24197AB6" w14:textId="77777777">
        <w:trPr>
          <w:trHeight w:val="226"/>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58583507" w14:textId="64605A8E">
            <w:pPr>
              <w:pStyle w:val="BodyB"/>
              <w:jc w:val="center"/>
              <w:rPr>
                <w:rFonts w:ascii="Calibri" w:hAnsi="Calibri" w:cs="Calibri"/>
                <w:b/>
                <w:bCs/>
                <w:sz w:val="22"/>
                <w:szCs w:val="22"/>
                <w:highlight w:val="yellow"/>
              </w:rPr>
            </w:pPr>
            <w:r w:rsidRPr="00D375B7">
              <w:rPr>
                <w:rFonts w:ascii="Calibri" w:hAnsi="Calibri" w:cs="Calibri"/>
                <w:b/>
                <w:bCs/>
                <w:sz w:val="22"/>
                <w:szCs w:val="22"/>
              </w:rPr>
              <w:t>208</w:t>
            </w: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4AF73CE3" w14:textId="21817740">
            <w:pPr>
              <w:pStyle w:val="BodyB"/>
              <w:jc w:val="center"/>
              <w:rPr>
                <w:rFonts w:ascii="Calibri" w:hAnsi="Calibri" w:cs="Calibri"/>
                <w:sz w:val="22"/>
                <w:szCs w:val="22"/>
                <w:highlight w:val="yellow"/>
              </w:rPr>
            </w:pPr>
            <w:r w:rsidRPr="00D375B7">
              <w:rPr>
                <w:rFonts w:ascii="Calibri" w:hAnsi="Calibri" w:cs="Calibri"/>
                <w:sz w:val="22"/>
                <w:szCs w:val="22"/>
              </w:rPr>
              <w:t>National Provider Identifier - Not matched.</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09E7A729" w14:textId="72BB48D2">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4,437</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17048971" w14:textId="21400214">
            <w:pPr>
              <w:pStyle w:val="Body"/>
              <w:jc w:val="center"/>
              <w:rPr>
                <w:rFonts w:ascii="Calibri" w:hAnsi="Calibri" w:cs="Calibri"/>
                <w:sz w:val="22"/>
                <w:szCs w:val="22"/>
                <w:highlight w:val="yellow"/>
              </w:rPr>
            </w:pPr>
            <w:r w:rsidRPr="00D375B7">
              <w:rPr>
                <w:rFonts w:ascii="Calibri" w:hAnsi="Calibri" w:cs="Calibri"/>
                <w:sz w:val="22"/>
                <w:szCs w:val="22"/>
              </w:rPr>
              <w:t>3.81%</w:t>
            </w:r>
          </w:p>
        </w:tc>
      </w:tr>
      <w:tr w:rsidR="00D375B7" w:rsidTr="00DC6909" w14:paraId="7DA61537" w14:textId="77777777">
        <w:trPr>
          <w:trHeight w:val="231"/>
        </w:trPr>
        <w:tc>
          <w:tcPr>
            <w:tcW w:w="894" w:type="dxa"/>
            <w:tcBorders>
              <w:top w:val="single" w:color="000000" w:sz="6" w:space="0"/>
              <w:left w:val="single" w:color="000000" w:sz="6" w:space="0"/>
              <w:bottom w:val="single" w:color="000000" w:sz="6" w:space="0"/>
              <w:right w:val="single" w:color="000000" w:sz="6" w:space="0"/>
            </w:tcBorders>
            <w:shd w:val="clear" w:color="auto" w:fill="BFBFBF"/>
            <w:tcMar>
              <w:top w:w="80" w:type="dxa"/>
              <w:left w:w="80" w:type="dxa"/>
              <w:bottom w:w="80" w:type="dxa"/>
              <w:right w:w="80" w:type="dxa"/>
            </w:tcMar>
          </w:tcPr>
          <w:p w:rsidRPr="00D375B7" w:rsidR="00D375B7" w:rsidP="00D375B7" w:rsidRDefault="00D375B7" w14:paraId="0085569D" w14:textId="23DB6EF5">
            <w:pPr>
              <w:pStyle w:val="Body"/>
              <w:jc w:val="center"/>
              <w:rPr>
                <w:rFonts w:ascii="Calibri" w:hAnsi="Calibri" w:cs="Calibri"/>
                <w:b/>
                <w:bCs/>
                <w:sz w:val="22"/>
                <w:szCs w:val="22"/>
                <w:highlight w:val="yellow"/>
              </w:rPr>
            </w:pPr>
            <w:r w:rsidRPr="00D375B7">
              <w:rPr>
                <w:rFonts w:ascii="Calibri" w:hAnsi="Calibri" w:cs="Calibri"/>
                <w:b/>
                <w:bCs/>
                <w:sz w:val="22"/>
                <w:szCs w:val="22"/>
              </w:rPr>
              <w:t>N/A</w:t>
            </w:r>
          </w:p>
        </w:tc>
        <w:tc>
          <w:tcPr>
            <w:tcW w:w="743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165864E2" w14:textId="0F44D2B5">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D375B7">
              <w:rPr>
                <w:rFonts w:ascii="Calibri" w:hAnsi="Calibri" w:cs="Calibri"/>
                <w:sz w:val="22"/>
                <w:szCs w:val="22"/>
              </w:rPr>
              <w:t>(None/Invalid code reported by MCO)</w:t>
            </w:r>
          </w:p>
        </w:tc>
        <w:tc>
          <w:tcPr>
            <w:tcW w:w="93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5822ED25" w14:textId="5C56CD94">
            <w:pPr>
              <w:pStyle w:val="Body"/>
              <w:suppressAutoHyphens/>
              <w:jc w:val="center"/>
              <w:outlineLvl w:val="0"/>
              <w:rPr>
                <w:rFonts w:ascii="Calibri" w:hAnsi="Calibri" w:cs="Calibri"/>
                <w:sz w:val="22"/>
                <w:szCs w:val="22"/>
                <w:highlight w:val="yellow"/>
              </w:rPr>
            </w:pPr>
            <w:r w:rsidRPr="00D375B7">
              <w:rPr>
                <w:rFonts w:ascii="Calibri" w:hAnsi="Calibri" w:cs="Calibri"/>
                <w:sz w:val="22"/>
                <w:szCs w:val="22"/>
              </w:rPr>
              <w:t>3,157</w:t>
            </w:r>
          </w:p>
        </w:tc>
        <w:tc>
          <w:tcPr>
            <w:tcW w:w="1025"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tcPr>
          <w:p w:rsidRPr="00D375B7" w:rsidR="00D375B7" w:rsidP="00D375B7" w:rsidRDefault="00D375B7" w14:paraId="4EF08EE0" w14:textId="33B7DCDA">
            <w:pPr>
              <w:pStyle w:val="Body"/>
              <w:jc w:val="center"/>
              <w:rPr>
                <w:rFonts w:ascii="Calibri" w:hAnsi="Calibri" w:cs="Calibri"/>
                <w:sz w:val="22"/>
                <w:szCs w:val="22"/>
                <w:highlight w:val="yellow"/>
              </w:rPr>
            </w:pPr>
            <w:r w:rsidRPr="00D375B7">
              <w:rPr>
                <w:rFonts w:ascii="Calibri" w:hAnsi="Calibri" w:cs="Calibri"/>
                <w:sz w:val="22"/>
                <w:szCs w:val="22"/>
              </w:rPr>
              <w:t>2.71%</w:t>
            </w:r>
          </w:p>
        </w:tc>
      </w:tr>
      <w:tr w:rsidR="00D375B7" w:rsidTr="00DC6909" w14:paraId="69459125" w14:textId="77777777">
        <w:trPr>
          <w:trHeight w:val="226"/>
        </w:trPr>
        <w:tc>
          <w:tcPr>
            <w:tcW w:w="89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D375B7" w:rsidR="00D375B7" w:rsidP="00D375B7" w:rsidRDefault="00D375B7" w14:paraId="6788EA1F" w14:textId="2FA05AC8">
            <w:pPr>
              <w:pStyle w:val="BodyB"/>
              <w:jc w:val="center"/>
              <w:rPr>
                <w:rFonts w:ascii="Calibri" w:hAnsi="Calibri" w:cs="Calibri"/>
                <w:sz w:val="22"/>
                <w:szCs w:val="22"/>
                <w:highlight w:val="yellow"/>
              </w:rPr>
            </w:pPr>
          </w:p>
        </w:tc>
        <w:tc>
          <w:tcPr>
            <w:tcW w:w="7436"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F14C32" w:rsidR="00D375B7" w:rsidP="00D375B7" w:rsidRDefault="00D375B7" w14:paraId="0A8A8CF1" w14:textId="4147186A">
            <w:pPr>
              <w:pStyle w:val="BodyB"/>
              <w:jc w:val="center"/>
              <w:rPr>
                <w:rFonts w:ascii="Calibri" w:hAnsi="Calibri" w:cs="Calibri"/>
                <w:b/>
                <w:bCs/>
                <w:sz w:val="22"/>
                <w:szCs w:val="22"/>
                <w:highlight w:val="yellow"/>
              </w:rPr>
            </w:pPr>
            <w:r w:rsidRPr="00F14C32">
              <w:rPr>
                <w:rFonts w:ascii="Calibri" w:hAnsi="Calibri" w:cs="Calibri"/>
                <w:b/>
                <w:bCs/>
                <w:sz w:val="22"/>
                <w:szCs w:val="22"/>
              </w:rPr>
              <w:t>Total Denials (Duplicative)</w:t>
            </w:r>
          </w:p>
        </w:tc>
        <w:tc>
          <w:tcPr>
            <w:tcW w:w="939"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F14C32" w:rsidR="00D375B7" w:rsidP="00D375B7" w:rsidRDefault="00D375B7" w14:paraId="004DBFB0" w14:textId="5CD15974">
            <w:pPr>
              <w:pStyle w:val="Body"/>
              <w:jc w:val="center"/>
              <w:rPr>
                <w:rFonts w:ascii="Calibri" w:hAnsi="Calibri" w:cs="Calibri"/>
                <w:b/>
                <w:bCs/>
                <w:sz w:val="22"/>
                <w:szCs w:val="22"/>
                <w:highlight w:val="yellow"/>
              </w:rPr>
            </w:pPr>
            <w:r w:rsidRPr="00F14C32">
              <w:rPr>
                <w:rFonts w:ascii="Calibri" w:hAnsi="Calibri" w:cs="Calibri"/>
                <w:b/>
                <w:bCs/>
                <w:sz w:val="22"/>
                <w:szCs w:val="22"/>
              </w:rPr>
              <w:t>116,326</w:t>
            </w:r>
          </w:p>
        </w:tc>
        <w:tc>
          <w:tcPr>
            <w:tcW w:w="1025"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tcPr>
          <w:p w:rsidRPr="00F14C32" w:rsidR="00D375B7" w:rsidP="00D375B7" w:rsidRDefault="00D375B7" w14:paraId="41BF7703" w14:textId="6661971F">
            <w:pPr>
              <w:rPr>
                <w:rFonts w:ascii="Calibri" w:hAnsi="Calibri" w:cs="Calibri"/>
                <w:b/>
                <w:bCs/>
                <w:sz w:val="22"/>
                <w:szCs w:val="22"/>
                <w:highlight w:val="yellow"/>
              </w:rPr>
            </w:pPr>
          </w:p>
        </w:tc>
      </w:tr>
    </w:tbl>
    <w:p w:rsidR="001B678F" w:rsidRDefault="001B678F" w14:paraId="2CDE259D" w14:textId="77777777">
      <w:pPr>
        <w:pStyle w:val="Body"/>
        <w:widowControl w:val="0"/>
        <w:ind w:left="108" w:hanging="108"/>
      </w:pPr>
    </w:p>
    <w:p w:rsidR="001B678F" w:rsidRDefault="001B678F" w14:paraId="6155C476" w14:textId="77777777">
      <w:pPr>
        <w:pStyle w:val="BodyA"/>
        <w:widowControl w:val="0"/>
        <w:spacing w:after="0" w:line="240" w:lineRule="auto"/>
      </w:pPr>
    </w:p>
    <w:p w:rsidR="001B678F" w:rsidRDefault="00BD73D1" w14:paraId="325EC733" w14:textId="53A48791">
      <w:pPr>
        <w:pStyle w:val="BodyA"/>
        <w:spacing w:after="0" w:line="240" w:lineRule="auto"/>
      </w:pPr>
      <w:r w:rsidRPr="000C3E4F">
        <w:t xml:space="preserve">Overall, the CARC denial detail in Tables </w:t>
      </w:r>
      <w:r w:rsidRPr="000C3E4F" w:rsidR="00D375B7">
        <w:t>6</w:t>
      </w:r>
      <w:r w:rsidRPr="000C3E4F">
        <w:t xml:space="preserve">A and </w:t>
      </w:r>
      <w:r w:rsidRPr="000C3E4F" w:rsidR="00D375B7">
        <w:t>6</w:t>
      </w:r>
      <w:r w:rsidRPr="000C3E4F">
        <w:t xml:space="preserve">B compliment and expand on the information found in Tables </w:t>
      </w:r>
      <w:r w:rsidRPr="000C3E4F" w:rsidR="00D375B7">
        <w:t>5</w:t>
      </w:r>
      <w:r w:rsidRPr="000C3E4F">
        <w:t xml:space="preserve">A and </w:t>
      </w:r>
      <w:r w:rsidRPr="000C3E4F" w:rsidR="00D375B7">
        <w:t>5</w:t>
      </w:r>
      <w:r w:rsidRPr="000C3E4F">
        <w:t>B.</w:t>
      </w:r>
      <w:r>
        <w:t xml:space="preserve">  </w:t>
      </w:r>
    </w:p>
    <w:p w:rsidR="001B678F" w:rsidRDefault="001B678F" w14:paraId="790CAB51" w14:textId="77777777">
      <w:pPr>
        <w:pStyle w:val="BodyA"/>
        <w:spacing w:after="0" w:line="240" w:lineRule="auto"/>
      </w:pPr>
    </w:p>
    <w:p w:rsidR="00E335D4" w:rsidRDefault="00E335D4" w14:paraId="6FCADA07" w14:textId="77777777">
      <w:pPr>
        <w:rPr>
          <w:rFonts w:ascii="Calibri" w:hAnsi="Calibri" w:cs="Arial Unicode MS"/>
          <w:b/>
          <w:bCs/>
          <w:color w:val="000000"/>
          <w:sz w:val="22"/>
          <w:szCs w:val="22"/>
          <w:u w:val="single" w:color="000000"/>
          <w14:textOutline w14:w="12700" w14:cap="flat" w14:cmpd="sng" w14:algn="ctr">
            <w14:noFill/>
            <w14:prstDash w14:val="solid"/>
            <w14:miter w14:lim="400000"/>
          </w14:textOutline>
        </w:rPr>
      </w:pPr>
      <w:r>
        <w:rPr>
          <w:b/>
          <w:bCs/>
          <w:u w:val="single"/>
        </w:rPr>
        <w:br w:type="page"/>
      </w:r>
    </w:p>
    <w:p w:rsidR="001B678F" w:rsidRDefault="00BD73D1" w14:paraId="761540AD" w14:textId="32688BE0">
      <w:pPr>
        <w:pStyle w:val="BodyA"/>
        <w:spacing w:after="0" w:line="240" w:lineRule="auto"/>
      </w:pPr>
      <w:r>
        <w:rPr>
          <w:b/>
          <w:bCs/>
          <w:u w:val="single"/>
        </w:rPr>
        <w:t>Remittance Advice Remark Code (RARC) Denials</w:t>
      </w:r>
    </w:p>
    <w:p w:rsidR="001B678F" w:rsidRDefault="005117E4" w14:paraId="285F2F99" w14:textId="74359EF2">
      <w:pPr>
        <w:pStyle w:val="BodyA"/>
        <w:spacing w:after="0" w:line="240" w:lineRule="auto"/>
      </w:pPr>
      <w:r>
        <w:t>RARC codes are supplemental information that further explains a CARC code denial</w:t>
      </w:r>
      <w:r w:rsidR="00BD73D1">
        <w:t>.  Though each of the plans may map and utilize CARCs in a slightly different manner, the top 10 RARC code denial reasons are provided in Table 10. As only the top 10 reasons are shown, the percentages do not equal 100%.</w:t>
      </w:r>
    </w:p>
    <w:p w:rsidR="001B678F" w:rsidRDefault="001B678F" w14:paraId="66B1D912" w14:textId="64A4E73D">
      <w:pPr>
        <w:pStyle w:val="BodyA"/>
        <w:spacing w:after="0" w:line="240" w:lineRule="auto"/>
      </w:pPr>
    </w:p>
    <w:p w:rsidR="00974DDC" w:rsidP="00974DDC" w:rsidRDefault="00974DDC" w14:paraId="2547EAF3" w14:textId="580A5B5B">
      <w:pPr>
        <w:pStyle w:val="BodyA"/>
        <w:spacing w:line="240" w:lineRule="auto"/>
        <w:jc w:val="center"/>
      </w:pPr>
      <w:r>
        <w:rPr>
          <w:b/>
          <w:bCs/>
          <w:color w:val="203764"/>
          <w:u w:color="203764"/>
        </w:rPr>
        <w:t xml:space="preserve">Table </w:t>
      </w:r>
      <w:r w:rsidR="00D375B7">
        <w:rPr>
          <w:b/>
          <w:bCs/>
          <w:color w:val="203764"/>
          <w:u w:color="203764"/>
        </w:rPr>
        <w:t>7</w:t>
      </w:r>
      <w:r>
        <w:rPr>
          <w:b/>
          <w:bCs/>
          <w:color w:val="203764"/>
          <w:u w:color="203764"/>
        </w:rPr>
        <w:t xml:space="preserve">A. Top 10 RARC Denials </w:t>
      </w:r>
      <w:r w:rsidR="00016AC7">
        <w:rPr>
          <w:b/>
          <w:bCs/>
          <w:color w:val="203764"/>
          <w:u w:color="203764"/>
        </w:rPr>
        <w:t>2025</w:t>
      </w:r>
      <w:r>
        <w:rPr>
          <w:b/>
          <w:bCs/>
          <w:color w:val="203764"/>
          <w:u w:color="203764"/>
        </w:rPr>
        <w:t xml:space="preserve"> </w:t>
      </w:r>
      <w:r w:rsidR="00016AC7">
        <w:rPr>
          <w:b/>
          <w:bCs/>
          <w:color w:val="203764"/>
          <w:u w:color="203764"/>
        </w:rPr>
        <w:t>Quarter 1</w:t>
      </w:r>
    </w:p>
    <w:tbl>
      <w:tblPr>
        <w:tblW w:w="10291" w:type="dxa"/>
        <w:tblInd w:w="-5"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10A. Top 10 RARC Denials 2023 Quarter 3"/>
        <w:tblDescription w:val="Per title and paragraph above"/>
      </w:tblPr>
      <w:tblGrid>
        <w:gridCol w:w="1155"/>
        <w:gridCol w:w="6153"/>
        <w:gridCol w:w="1620"/>
        <w:gridCol w:w="1363"/>
      </w:tblGrid>
      <w:tr w:rsidR="001B678F" w:rsidTr="00974DDC" w14:paraId="63D443A6" w14:textId="77777777">
        <w:trPr>
          <w:trHeight w:val="75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Pr="001F4C68" w:rsidR="001B678F" w:rsidRDefault="00BD73D1" w14:paraId="25F13C10" w14:textId="77777777">
            <w:pPr>
              <w:pStyle w:val="BodyB"/>
              <w:jc w:val="center"/>
              <w:rPr>
                <w:rFonts w:ascii="Calibri" w:hAnsi="Calibri" w:cs="Calibri"/>
                <w:sz w:val="22"/>
                <w:szCs w:val="22"/>
              </w:rPr>
            </w:pPr>
            <w:r w:rsidRPr="001F4C68">
              <w:rPr>
                <w:rFonts w:ascii="Calibri" w:hAnsi="Calibri" w:cs="Calibri"/>
                <w:b/>
                <w:bCs/>
                <w:sz w:val="22"/>
                <w:szCs w:val="22"/>
              </w:rPr>
              <w:t>RARC Code</w:t>
            </w:r>
          </w:p>
        </w:tc>
        <w:tc>
          <w:tcPr>
            <w:tcW w:w="6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Pr="001F4C68" w:rsidR="001B678F" w:rsidRDefault="00BD73D1" w14:paraId="3299F03B" w14:textId="77777777">
            <w:pPr>
              <w:pStyle w:val="BodyB"/>
              <w:jc w:val="center"/>
              <w:rPr>
                <w:rFonts w:ascii="Calibri" w:hAnsi="Calibri" w:cs="Calibri"/>
                <w:sz w:val="22"/>
                <w:szCs w:val="22"/>
              </w:rPr>
            </w:pPr>
            <w:r w:rsidRPr="001F4C68">
              <w:rPr>
                <w:rFonts w:ascii="Calibri" w:hAnsi="Calibri" w:cs="Calibri"/>
                <w:b/>
                <w:bCs/>
                <w:sz w:val="22"/>
                <w:szCs w:val="22"/>
              </w:rPr>
              <w:t>Description</w:t>
            </w:r>
          </w:p>
        </w:tc>
        <w:tc>
          <w:tcPr>
            <w:tcW w:w="1620"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Pr="001F4C68" w:rsidR="001B678F" w:rsidRDefault="00BD73D1" w14:paraId="56A1C6AC" w14:textId="77777777">
            <w:pPr>
              <w:pStyle w:val="BodyB"/>
              <w:jc w:val="center"/>
              <w:rPr>
                <w:rFonts w:ascii="Calibri" w:hAnsi="Calibri" w:cs="Calibri"/>
                <w:sz w:val="22"/>
                <w:szCs w:val="22"/>
              </w:rPr>
            </w:pPr>
            <w:r w:rsidRPr="001F4C68">
              <w:rPr>
                <w:rFonts w:ascii="Calibri" w:hAnsi="Calibri" w:cs="Calibri"/>
                <w:b/>
                <w:bCs/>
                <w:sz w:val="22"/>
                <w:szCs w:val="22"/>
              </w:rPr>
              <w:t>Total Claims Denied</w:t>
            </w:r>
          </w:p>
        </w:tc>
        <w:tc>
          <w:tcPr>
            <w:tcW w:w="136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Pr="001F4C68" w:rsidR="001B678F" w:rsidRDefault="00BD73D1" w14:paraId="174F9A04" w14:textId="77777777">
            <w:pPr>
              <w:pStyle w:val="BodyB"/>
              <w:jc w:val="center"/>
              <w:rPr>
                <w:rFonts w:ascii="Calibri" w:hAnsi="Calibri" w:cs="Calibri"/>
                <w:sz w:val="22"/>
                <w:szCs w:val="22"/>
              </w:rPr>
            </w:pPr>
            <w:r w:rsidRPr="001F4C68">
              <w:rPr>
                <w:rFonts w:ascii="Calibri" w:hAnsi="Calibri" w:cs="Calibri"/>
                <w:b/>
                <w:bCs/>
                <w:sz w:val="22"/>
                <w:szCs w:val="22"/>
              </w:rPr>
              <w:t>Percent of Claims</w:t>
            </w:r>
            <w:r w:rsidRPr="001F4C68">
              <w:rPr>
                <w:rFonts w:ascii="Calibri" w:hAnsi="Calibri" w:eastAsia="Calibri" w:cs="Calibri"/>
                <w:b/>
                <w:bCs/>
                <w:sz w:val="22"/>
                <w:szCs w:val="22"/>
              </w:rPr>
              <w:br/>
            </w:r>
            <w:r w:rsidRPr="001F4C68">
              <w:rPr>
                <w:rFonts w:ascii="Calibri" w:hAnsi="Calibri" w:cs="Calibri"/>
                <w:b/>
                <w:bCs/>
                <w:sz w:val="22"/>
                <w:szCs w:val="22"/>
              </w:rPr>
              <w:t>Denied</w:t>
            </w:r>
          </w:p>
        </w:tc>
      </w:tr>
      <w:tr w:rsidR="001F4C68" w:rsidTr="001F4C68" w14:paraId="2BFF7699" w14:textId="77777777">
        <w:trPr>
          <w:trHeight w:val="270"/>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613419FC" w14:textId="5BF35E2F">
            <w:pPr>
              <w:pStyle w:val="BodyB"/>
              <w:jc w:val="center"/>
              <w:rPr>
                <w:rFonts w:ascii="Calibri" w:hAnsi="Calibri" w:cs="Calibri"/>
                <w:b/>
                <w:bCs/>
                <w:sz w:val="22"/>
                <w:szCs w:val="22"/>
                <w:highlight w:val="yellow"/>
              </w:rPr>
            </w:pPr>
            <w:r w:rsidRPr="001F4C68">
              <w:rPr>
                <w:rFonts w:ascii="Calibri" w:hAnsi="Calibri" w:cs="Calibri"/>
                <w:b/>
                <w:bCs/>
                <w:sz w:val="22"/>
                <w:szCs w:val="22"/>
              </w:rPr>
              <w:t>N/A</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6D5BADB" w14:textId="65076CD3">
            <w:pPr>
              <w:pStyle w:val="BodyB"/>
              <w:jc w:val="center"/>
              <w:rPr>
                <w:rFonts w:ascii="Calibri" w:hAnsi="Calibri" w:cs="Calibri"/>
                <w:sz w:val="22"/>
                <w:szCs w:val="22"/>
                <w:highlight w:val="yellow"/>
              </w:rPr>
            </w:pPr>
            <w:r w:rsidRPr="001F4C68">
              <w:rPr>
                <w:rFonts w:ascii="Calibri" w:hAnsi="Calibri" w:cs="Calibri"/>
                <w:sz w:val="22"/>
                <w:szCs w:val="22"/>
              </w:rPr>
              <w:t>(None/Invalid code reported by MCO)</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706E2305" w14:textId="79FF8565">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37,958</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C427140" w14:textId="47E87088">
            <w:pPr>
              <w:pStyle w:val="Body"/>
              <w:jc w:val="center"/>
              <w:rPr>
                <w:rFonts w:ascii="Calibri" w:hAnsi="Calibri" w:cs="Calibri"/>
                <w:sz w:val="22"/>
                <w:szCs w:val="22"/>
                <w:highlight w:val="yellow"/>
              </w:rPr>
            </w:pPr>
            <w:r w:rsidRPr="001F4C68">
              <w:rPr>
                <w:rFonts w:ascii="Calibri" w:hAnsi="Calibri" w:cs="Calibri"/>
                <w:sz w:val="22"/>
                <w:szCs w:val="22"/>
              </w:rPr>
              <w:t>32.77%</w:t>
            </w:r>
          </w:p>
        </w:tc>
      </w:tr>
      <w:tr w:rsidR="001F4C68" w:rsidTr="003E3C52" w14:paraId="7FA1C9D1"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027596F7" w14:textId="05B8BA73">
            <w:pPr>
              <w:pStyle w:val="BodyB"/>
              <w:jc w:val="center"/>
              <w:rPr>
                <w:rFonts w:ascii="Calibri" w:hAnsi="Calibri" w:cs="Calibri"/>
                <w:b/>
                <w:bCs/>
                <w:sz w:val="22"/>
                <w:szCs w:val="22"/>
                <w:highlight w:val="yellow"/>
              </w:rPr>
            </w:pPr>
            <w:r w:rsidRPr="001F4C68">
              <w:rPr>
                <w:rFonts w:ascii="Calibri" w:hAnsi="Calibri" w:cs="Calibri"/>
                <w:b/>
                <w:bCs/>
                <w:sz w:val="22"/>
                <w:szCs w:val="22"/>
              </w:rPr>
              <w:t>N694</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742D2ADD" w14:textId="73E3169E">
            <w:pPr>
              <w:pStyle w:val="BodyB"/>
              <w:jc w:val="center"/>
              <w:rPr>
                <w:rFonts w:ascii="Calibri" w:hAnsi="Calibri" w:cs="Calibri"/>
                <w:sz w:val="22"/>
                <w:szCs w:val="22"/>
                <w:highlight w:val="yellow"/>
              </w:rPr>
            </w:pPr>
            <w:r w:rsidRPr="001F4C68">
              <w:rPr>
                <w:rFonts w:ascii="Calibri" w:hAnsi="Calibri" w:cs="Calibri"/>
                <w:sz w:val="22"/>
                <w:szCs w:val="22"/>
              </w:rPr>
              <w:t>Alert:</w:t>
            </w:r>
            <w:r w:rsidR="000C3E4F">
              <w:rPr>
                <w:rFonts w:ascii="Calibri" w:hAnsi="Calibri" w:cs="Calibri"/>
                <w:sz w:val="22"/>
                <w:szCs w:val="22"/>
              </w:rPr>
              <w:t xml:space="preserve"> </w:t>
            </w:r>
            <w:r w:rsidRPr="001F4C68">
              <w:rPr>
                <w:rFonts w:ascii="Calibri" w:hAnsi="Calibri" w:cs="Calibri"/>
                <w:sz w:val="22"/>
                <w:szCs w:val="22"/>
              </w:rPr>
              <w:t>This reversal is due to a resubmission/change to the claim by the provider.</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03D255C7" w14:textId="451F622F">
            <w:pPr>
              <w:pStyle w:val="Body"/>
              <w:jc w:val="center"/>
              <w:rPr>
                <w:rFonts w:ascii="Calibri" w:hAnsi="Calibri" w:cs="Calibri"/>
                <w:sz w:val="22"/>
                <w:szCs w:val="22"/>
                <w:highlight w:val="yellow"/>
              </w:rPr>
            </w:pPr>
            <w:r w:rsidRPr="001F4C68">
              <w:rPr>
                <w:rFonts w:ascii="Calibri" w:hAnsi="Calibri" w:cs="Calibri"/>
                <w:sz w:val="22"/>
                <w:szCs w:val="22"/>
              </w:rPr>
              <w:t>11,290</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373176A8" w14:textId="737F1157">
            <w:pPr>
              <w:pStyle w:val="Body"/>
              <w:jc w:val="center"/>
              <w:rPr>
                <w:rFonts w:ascii="Calibri" w:hAnsi="Calibri" w:cs="Calibri"/>
                <w:sz w:val="22"/>
                <w:szCs w:val="22"/>
                <w:highlight w:val="yellow"/>
              </w:rPr>
            </w:pPr>
            <w:r w:rsidRPr="001F4C68">
              <w:rPr>
                <w:rFonts w:ascii="Calibri" w:hAnsi="Calibri" w:cs="Calibri"/>
                <w:sz w:val="22"/>
                <w:szCs w:val="22"/>
              </w:rPr>
              <w:t>9.75%</w:t>
            </w:r>
          </w:p>
        </w:tc>
      </w:tr>
      <w:tr w:rsidR="001F4C68" w:rsidTr="003E3C52" w14:paraId="7240FC52"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7CC85F5E" w14:textId="7F5988BB">
            <w:pPr>
              <w:pStyle w:val="Body"/>
              <w:jc w:val="center"/>
              <w:rPr>
                <w:rFonts w:ascii="Calibri" w:hAnsi="Calibri" w:cs="Calibri"/>
                <w:b/>
                <w:bCs/>
                <w:sz w:val="22"/>
                <w:szCs w:val="22"/>
                <w:highlight w:val="yellow"/>
              </w:rPr>
            </w:pPr>
            <w:r w:rsidRPr="001F4C68">
              <w:rPr>
                <w:rFonts w:ascii="Calibri" w:hAnsi="Calibri" w:cs="Calibri"/>
                <w:b/>
                <w:bCs/>
                <w:sz w:val="22"/>
                <w:szCs w:val="22"/>
              </w:rPr>
              <w:t>N381</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2DFF9083" w14:textId="69E79532">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Alert:</w:t>
            </w:r>
            <w:r w:rsidR="000C3E4F">
              <w:rPr>
                <w:rFonts w:ascii="Calibri" w:hAnsi="Calibri" w:cs="Calibri"/>
                <w:sz w:val="22"/>
                <w:szCs w:val="22"/>
              </w:rPr>
              <w:t xml:space="preserve"> </w:t>
            </w:r>
            <w:r w:rsidRPr="001F4C68">
              <w:rPr>
                <w:rFonts w:ascii="Calibri" w:hAnsi="Calibri" w:cs="Calibri"/>
                <w:sz w:val="22"/>
                <w:szCs w:val="22"/>
              </w:rPr>
              <w:t>Consult our contractual agreement for restrictions/billing/payment information related to these charges.</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057B2B4" w14:textId="045CF397">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6,113</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7F6F774F" w14:textId="0CE0338A">
            <w:pPr>
              <w:pStyle w:val="Body"/>
              <w:jc w:val="center"/>
              <w:rPr>
                <w:rFonts w:ascii="Calibri" w:hAnsi="Calibri" w:cs="Calibri"/>
                <w:sz w:val="22"/>
                <w:szCs w:val="22"/>
                <w:highlight w:val="yellow"/>
              </w:rPr>
            </w:pPr>
            <w:r w:rsidRPr="001F4C68">
              <w:rPr>
                <w:rFonts w:ascii="Calibri" w:hAnsi="Calibri" w:cs="Calibri"/>
                <w:sz w:val="22"/>
                <w:szCs w:val="22"/>
              </w:rPr>
              <w:t>5.28%</w:t>
            </w:r>
          </w:p>
        </w:tc>
      </w:tr>
      <w:tr w:rsidR="001F4C68" w:rsidTr="003E3C52" w14:paraId="55A30E60"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421CC1E9" w14:textId="1AC969CB">
            <w:pPr>
              <w:pStyle w:val="Body"/>
              <w:jc w:val="center"/>
              <w:rPr>
                <w:rFonts w:ascii="Calibri" w:hAnsi="Calibri" w:cs="Calibri"/>
                <w:b/>
                <w:bCs/>
                <w:sz w:val="22"/>
                <w:szCs w:val="22"/>
                <w:highlight w:val="yellow"/>
              </w:rPr>
            </w:pPr>
            <w:r w:rsidRPr="001F4C68">
              <w:rPr>
                <w:rFonts w:ascii="Calibri" w:hAnsi="Calibri" w:cs="Calibri"/>
                <w:b/>
                <w:bCs/>
                <w:sz w:val="22"/>
                <w:szCs w:val="22"/>
              </w:rPr>
              <w:t>N94</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6447E5AD" w14:textId="7360C099">
            <w:pPr>
              <w:pStyle w:val="BodyB"/>
              <w:jc w:val="center"/>
              <w:rPr>
                <w:rFonts w:ascii="Calibri" w:hAnsi="Calibri" w:cs="Calibri"/>
                <w:sz w:val="22"/>
                <w:szCs w:val="22"/>
                <w:highlight w:val="yellow"/>
              </w:rPr>
            </w:pPr>
            <w:r w:rsidRPr="001F4C68">
              <w:rPr>
                <w:rFonts w:ascii="Calibri" w:hAnsi="Calibri" w:cs="Calibri"/>
                <w:sz w:val="22"/>
                <w:szCs w:val="22"/>
              </w:rPr>
              <w:t>Claim/Service denied because a more specific taxonomy code is required for adjudication.</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35431C7A" w14:textId="10705187">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4,897</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6AA84D1C" w14:textId="1FF14641">
            <w:pPr>
              <w:pStyle w:val="Body"/>
              <w:jc w:val="center"/>
              <w:rPr>
                <w:rFonts w:ascii="Calibri" w:hAnsi="Calibri" w:cs="Calibri"/>
                <w:sz w:val="22"/>
                <w:szCs w:val="22"/>
                <w:highlight w:val="yellow"/>
              </w:rPr>
            </w:pPr>
            <w:r w:rsidRPr="001F4C68">
              <w:rPr>
                <w:rFonts w:ascii="Calibri" w:hAnsi="Calibri" w:cs="Calibri"/>
                <w:sz w:val="22"/>
                <w:szCs w:val="22"/>
              </w:rPr>
              <w:t>4.23%</w:t>
            </w:r>
          </w:p>
        </w:tc>
      </w:tr>
      <w:tr w:rsidR="001F4C68" w:rsidTr="003E3C52" w14:paraId="3E7B4BDE" w14:textId="77777777">
        <w:trPr>
          <w:trHeight w:val="49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6B6B6598" w14:textId="36F89D12">
            <w:pPr>
              <w:pStyle w:val="BodyB"/>
              <w:jc w:val="center"/>
              <w:rPr>
                <w:rFonts w:ascii="Calibri" w:hAnsi="Calibri" w:cs="Calibri"/>
                <w:b/>
                <w:bCs/>
                <w:sz w:val="22"/>
                <w:szCs w:val="22"/>
                <w:highlight w:val="yellow"/>
              </w:rPr>
            </w:pPr>
            <w:r w:rsidRPr="001F4C68">
              <w:rPr>
                <w:rFonts w:ascii="Calibri" w:hAnsi="Calibri" w:cs="Calibri"/>
                <w:b/>
                <w:bCs/>
                <w:sz w:val="22"/>
                <w:szCs w:val="22"/>
              </w:rPr>
              <w:t>N130</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12256791" w14:textId="1504AEAA">
            <w:pPr>
              <w:pStyle w:val="BodyB"/>
              <w:jc w:val="center"/>
              <w:rPr>
                <w:rFonts w:ascii="Calibri" w:hAnsi="Calibri" w:cs="Calibri"/>
                <w:sz w:val="22"/>
                <w:szCs w:val="22"/>
                <w:highlight w:val="yellow"/>
              </w:rPr>
            </w:pPr>
            <w:r w:rsidRPr="001F4C68">
              <w:rPr>
                <w:rFonts w:ascii="Calibri" w:hAnsi="Calibri" w:cs="Calibri"/>
                <w:sz w:val="22"/>
                <w:szCs w:val="22"/>
              </w:rPr>
              <w:t>Consult plan benefit documents/guidelines for information about restrictions for this service.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002D628" w14:textId="6D0660F6">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4,860</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7DE8403" w14:textId="50FDE6A6">
            <w:pPr>
              <w:pStyle w:val="Body"/>
              <w:jc w:val="center"/>
              <w:rPr>
                <w:rFonts w:ascii="Calibri" w:hAnsi="Calibri" w:cs="Calibri"/>
                <w:sz w:val="22"/>
                <w:szCs w:val="22"/>
                <w:highlight w:val="yellow"/>
              </w:rPr>
            </w:pPr>
            <w:r w:rsidRPr="001F4C68">
              <w:rPr>
                <w:rFonts w:ascii="Calibri" w:hAnsi="Calibri" w:cs="Calibri"/>
                <w:sz w:val="22"/>
                <w:szCs w:val="22"/>
              </w:rPr>
              <w:t>4.20%</w:t>
            </w:r>
          </w:p>
        </w:tc>
      </w:tr>
      <w:tr w:rsidR="001F4C68" w:rsidTr="001F4C68" w14:paraId="133C01AF" w14:textId="77777777">
        <w:trPr>
          <w:trHeight w:val="198"/>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1B1A6941" w14:textId="36A71850">
            <w:pPr>
              <w:pStyle w:val="BodyB"/>
              <w:jc w:val="center"/>
              <w:rPr>
                <w:rFonts w:ascii="Calibri" w:hAnsi="Calibri" w:cs="Calibri"/>
                <w:b/>
                <w:bCs/>
                <w:sz w:val="22"/>
                <w:szCs w:val="22"/>
                <w:highlight w:val="yellow"/>
              </w:rPr>
            </w:pPr>
            <w:r w:rsidRPr="001F4C68">
              <w:rPr>
                <w:rFonts w:ascii="Calibri" w:hAnsi="Calibri" w:cs="Calibri"/>
                <w:b/>
                <w:bCs/>
                <w:sz w:val="22"/>
                <w:szCs w:val="22"/>
              </w:rPr>
              <w:t>N253</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5F44A1C7" w14:textId="4D2B9065">
            <w:pPr>
              <w:pStyle w:val="BodyB"/>
              <w:jc w:val="center"/>
              <w:rPr>
                <w:rFonts w:ascii="Calibri" w:hAnsi="Calibri" w:cs="Calibri"/>
                <w:sz w:val="22"/>
                <w:szCs w:val="22"/>
                <w:highlight w:val="yellow"/>
              </w:rPr>
            </w:pPr>
            <w:r w:rsidRPr="001F4C68">
              <w:rPr>
                <w:rFonts w:ascii="Calibri" w:hAnsi="Calibri" w:cs="Calibri"/>
                <w:sz w:val="22"/>
                <w:szCs w:val="22"/>
              </w:rPr>
              <w:t>Missing/incomplete/invalid attending provider primary identifier.</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66FF2DDA" w14:textId="4F59CAFF">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3,529</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668EE6E0" w14:textId="5EC762D4">
            <w:pPr>
              <w:pStyle w:val="Body"/>
              <w:jc w:val="center"/>
              <w:rPr>
                <w:rFonts w:ascii="Calibri" w:hAnsi="Calibri" w:cs="Calibri"/>
                <w:sz w:val="22"/>
                <w:szCs w:val="22"/>
                <w:highlight w:val="yellow"/>
              </w:rPr>
            </w:pPr>
            <w:r w:rsidRPr="001F4C68">
              <w:rPr>
                <w:rFonts w:ascii="Calibri" w:hAnsi="Calibri" w:cs="Calibri"/>
                <w:sz w:val="22"/>
                <w:szCs w:val="22"/>
              </w:rPr>
              <w:t>3.05%</w:t>
            </w:r>
          </w:p>
        </w:tc>
      </w:tr>
      <w:tr w:rsidR="001F4C68" w:rsidTr="003E3C52" w14:paraId="0876C1D2"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0019560B" w14:textId="55DC99CF">
            <w:pPr>
              <w:pStyle w:val="Body"/>
              <w:jc w:val="center"/>
              <w:rPr>
                <w:rFonts w:ascii="Calibri" w:hAnsi="Calibri" w:cs="Calibri"/>
                <w:b/>
                <w:bCs/>
                <w:sz w:val="22"/>
                <w:szCs w:val="22"/>
                <w:highlight w:val="yellow"/>
              </w:rPr>
            </w:pPr>
            <w:r w:rsidRPr="001F4C68">
              <w:rPr>
                <w:rFonts w:ascii="Calibri" w:hAnsi="Calibri" w:cs="Calibri"/>
                <w:b/>
                <w:bCs/>
                <w:sz w:val="22"/>
                <w:szCs w:val="22"/>
              </w:rPr>
              <w:t>N522</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670691B3" w14:textId="6A24E21B">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Duplicate of a claim processed, or to be processed, as a crossover claim.</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02107898" w14:textId="25AB4BB9">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2,964</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CEF03EF" w14:textId="7BDFDA86">
            <w:pPr>
              <w:pStyle w:val="Body"/>
              <w:jc w:val="center"/>
              <w:rPr>
                <w:rFonts w:ascii="Calibri" w:hAnsi="Calibri" w:cs="Calibri"/>
                <w:sz w:val="22"/>
                <w:szCs w:val="22"/>
                <w:highlight w:val="yellow"/>
              </w:rPr>
            </w:pPr>
            <w:r w:rsidRPr="001F4C68">
              <w:rPr>
                <w:rFonts w:ascii="Calibri" w:hAnsi="Calibri" w:cs="Calibri"/>
                <w:sz w:val="22"/>
                <w:szCs w:val="22"/>
              </w:rPr>
              <w:t>2.56%</w:t>
            </w:r>
          </w:p>
        </w:tc>
      </w:tr>
      <w:tr w:rsidR="001F4C68" w:rsidTr="003E3C52" w14:paraId="38C0E37C"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4EF63F2C" w14:textId="0821E8FE">
            <w:pPr>
              <w:pStyle w:val="Body"/>
              <w:jc w:val="center"/>
              <w:rPr>
                <w:rFonts w:ascii="Calibri" w:hAnsi="Calibri" w:cs="Calibri"/>
                <w:b/>
                <w:bCs/>
                <w:sz w:val="22"/>
                <w:szCs w:val="22"/>
                <w:highlight w:val="yellow"/>
              </w:rPr>
            </w:pPr>
            <w:r w:rsidRPr="001F4C68">
              <w:rPr>
                <w:rFonts w:ascii="Calibri" w:hAnsi="Calibri" w:cs="Calibri"/>
                <w:b/>
                <w:bCs/>
                <w:sz w:val="22"/>
                <w:szCs w:val="22"/>
              </w:rPr>
              <w:t>N30</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57E2696D" w14:textId="0928AE47">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Patient ineligible for this service.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23F370C3" w14:textId="7627331F">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2,718</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D39AD79" w14:textId="50992CCE">
            <w:pPr>
              <w:pStyle w:val="Body"/>
              <w:jc w:val="center"/>
              <w:rPr>
                <w:rFonts w:ascii="Calibri" w:hAnsi="Calibri" w:cs="Calibri"/>
                <w:sz w:val="22"/>
                <w:szCs w:val="22"/>
                <w:highlight w:val="yellow"/>
              </w:rPr>
            </w:pPr>
            <w:r w:rsidRPr="001F4C68">
              <w:rPr>
                <w:rFonts w:ascii="Calibri" w:hAnsi="Calibri" w:cs="Calibri"/>
                <w:sz w:val="22"/>
                <w:szCs w:val="22"/>
              </w:rPr>
              <w:t>2.35%</w:t>
            </w:r>
          </w:p>
        </w:tc>
      </w:tr>
      <w:tr w:rsidR="001F4C68" w:rsidTr="003E3C52" w14:paraId="6119FF86" w14:textId="77777777">
        <w:trPr>
          <w:trHeight w:val="48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5AE3CE6F" w14:textId="2B03AC68">
            <w:pPr>
              <w:pStyle w:val="BodyB"/>
              <w:jc w:val="center"/>
              <w:rPr>
                <w:rFonts w:ascii="Calibri" w:hAnsi="Calibri" w:cs="Calibri"/>
                <w:b/>
                <w:bCs/>
                <w:sz w:val="22"/>
                <w:szCs w:val="22"/>
                <w:highlight w:val="yellow"/>
              </w:rPr>
            </w:pPr>
            <w:r w:rsidRPr="001F4C68">
              <w:rPr>
                <w:rFonts w:ascii="Calibri" w:hAnsi="Calibri" w:cs="Calibri"/>
                <w:b/>
                <w:bCs/>
                <w:sz w:val="22"/>
                <w:szCs w:val="22"/>
              </w:rPr>
              <w:t>N216</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70734F9D" w14:textId="7AA07DA6">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We do not offer coverage for this type of service or the patient is not enrolled in this portion of our benefit package.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12C22B54" w14:textId="1E0EF652">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2,716</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3E050191" w14:textId="57809819">
            <w:pPr>
              <w:pStyle w:val="Body"/>
              <w:jc w:val="center"/>
              <w:rPr>
                <w:rFonts w:ascii="Calibri" w:hAnsi="Calibri" w:cs="Calibri"/>
                <w:sz w:val="22"/>
                <w:szCs w:val="22"/>
                <w:highlight w:val="yellow"/>
              </w:rPr>
            </w:pPr>
            <w:r w:rsidRPr="001F4C68">
              <w:rPr>
                <w:rFonts w:ascii="Calibri" w:hAnsi="Calibri" w:cs="Calibri"/>
                <w:sz w:val="22"/>
                <w:szCs w:val="22"/>
              </w:rPr>
              <w:t>2.34%</w:t>
            </w:r>
          </w:p>
        </w:tc>
      </w:tr>
      <w:tr w:rsidR="001F4C68" w:rsidTr="003E3C52" w14:paraId="5E285BB6"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3D6CAE71" w14:textId="7643D962">
            <w:pPr>
              <w:pStyle w:val="BodyB"/>
              <w:jc w:val="center"/>
              <w:rPr>
                <w:rFonts w:ascii="Calibri" w:hAnsi="Calibri" w:cs="Calibri"/>
                <w:b/>
                <w:bCs/>
                <w:sz w:val="22"/>
                <w:szCs w:val="22"/>
                <w:highlight w:val="yellow"/>
              </w:rPr>
            </w:pPr>
            <w:r w:rsidRPr="001F4C68">
              <w:rPr>
                <w:rFonts w:ascii="Calibri" w:hAnsi="Calibri" w:cs="Calibri"/>
                <w:b/>
                <w:bCs/>
                <w:sz w:val="22"/>
                <w:szCs w:val="22"/>
              </w:rPr>
              <w:t>N657</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D6CFB12" w14:textId="6644CBE5">
            <w:pPr>
              <w:pStyle w:val="BodyB"/>
              <w:jc w:val="center"/>
              <w:rPr>
                <w:rFonts w:ascii="Calibri" w:hAnsi="Calibri" w:cs="Calibri"/>
                <w:sz w:val="22"/>
                <w:szCs w:val="22"/>
                <w:highlight w:val="yellow"/>
              </w:rPr>
            </w:pPr>
            <w:r w:rsidRPr="001F4C68">
              <w:rPr>
                <w:rFonts w:ascii="Calibri" w:hAnsi="Calibri" w:cs="Calibri"/>
                <w:sz w:val="22"/>
                <w:szCs w:val="22"/>
              </w:rPr>
              <w:t>This should be billed with the appropriate code for these services.</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28E8A919" w14:textId="0B34EFE0">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2,553</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0ABE978" w14:textId="0E417367">
            <w:pPr>
              <w:pStyle w:val="Body"/>
              <w:jc w:val="center"/>
              <w:rPr>
                <w:rFonts w:ascii="Calibri" w:hAnsi="Calibri" w:cs="Calibri"/>
                <w:sz w:val="22"/>
                <w:szCs w:val="22"/>
                <w:highlight w:val="yellow"/>
              </w:rPr>
            </w:pPr>
            <w:r w:rsidRPr="001F4C68">
              <w:rPr>
                <w:rFonts w:ascii="Calibri" w:hAnsi="Calibri" w:cs="Calibri"/>
                <w:sz w:val="22"/>
                <w:szCs w:val="22"/>
              </w:rPr>
              <w:t>2.20%</w:t>
            </w:r>
          </w:p>
        </w:tc>
      </w:tr>
      <w:tr w:rsidR="001F4C68" w:rsidTr="003E3C52" w14:paraId="2E059926" w14:textId="77777777">
        <w:trPr>
          <w:trHeight w:val="257"/>
        </w:trPr>
        <w:tc>
          <w:tcPr>
            <w:tcW w:w="115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D533B05" w14:textId="7FF4DE34">
            <w:pPr>
              <w:pStyle w:val="BodyB"/>
              <w:jc w:val="center"/>
              <w:rPr>
                <w:rFonts w:ascii="Calibri" w:hAnsi="Calibri" w:cs="Calibri"/>
                <w:sz w:val="22"/>
                <w:szCs w:val="22"/>
                <w:highlight w:val="yellow"/>
              </w:rPr>
            </w:pP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D0C1552" w14:textId="65C0BBE1">
            <w:pPr>
              <w:pStyle w:val="BodyB"/>
              <w:jc w:val="center"/>
              <w:rPr>
                <w:rFonts w:ascii="Calibri" w:hAnsi="Calibri" w:cs="Calibri"/>
                <w:b/>
                <w:bCs/>
                <w:sz w:val="22"/>
                <w:szCs w:val="22"/>
                <w:highlight w:val="yellow"/>
              </w:rPr>
            </w:pPr>
            <w:r w:rsidRPr="001F4C68">
              <w:rPr>
                <w:rFonts w:ascii="Calibri" w:hAnsi="Calibri" w:cs="Calibri"/>
                <w:b/>
                <w:bCs/>
                <w:sz w:val="22"/>
                <w:szCs w:val="22"/>
              </w:rPr>
              <w:t>Total Denials (Duplicative)</w:t>
            </w:r>
          </w:p>
        </w:tc>
        <w:tc>
          <w:tcPr>
            <w:tcW w:w="162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39AB0D9" w14:textId="1B0EDBBF">
            <w:pPr>
              <w:jc w:val="center"/>
              <w:rPr>
                <w:rFonts w:ascii="Calibri" w:hAnsi="Calibri" w:cs="Calibri"/>
                <w:b/>
                <w:bCs/>
                <w:color w:val="000000"/>
                <w:sz w:val="22"/>
                <w:szCs w:val="22"/>
              </w:rPr>
            </w:pPr>
            <w:r w:rsidRPr="001F4C68">
              <w:rPr>
                <w:rFonts w:ascii="Calibri" w:hAnsi="Calibri" w:cs="Calibri"/>
                <w:b/>
                <w:bCs/>
                <w:sz w:val="22"/>
                <w:szCs w:val="22"/>
              </w:rPr>
              <w:t>115,831</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07F484E" w14:textId="2410EEE7">
            <w:pPr>
              <w:rPr>
                <w:rFonts w:ascii="Calibri" w:hAnsi="Calibri" w:cs="Calibri"/>
                <w:sz w:val="22"/>
                <w:szCs w:val="22"/>
                <w:highlight w:val="yellow"/>
              </w:rPr>
            </w:pPr>
          </w:p>
        </w:tc>
      </w:tr>
    </w:tbl>
    <w:p w:rsidR="00E335D4" w:rsidRDefault="00E335D4" w14:paraId="31B0B4D3" w14:textId="745D8FA1">
      <w:r>
        <w:br w:type="page"/>
      </w:r>
    </w:p>
    <w:p w:rsidR="00974DDC" w:rsidP="00974DDC" w:rsidRDefault="00974DDC" w14:paraId="445C012F" w14:textId="0DB1BAC8">
      <w:pPr>
        <w:spacing w:after="240"/>
        <w:jc w:val="center"/>
      </w:pPr>
      <w:r>
        <w:rPr>
          <w:rFonts w:ascii="Calibri" w:hAnsi="Calibri"/>
          <w:b/>
          <w:bCs/>
          <w:color w:val="203764"/>
          <w:sz w:val="22"/>
          <w:szCs w:val="22"/>
          <w:u w:color="203764"/>
        </w:rPr>
        <w:t xml:space="preserve">Table </w:t>
      </w:r>
      <w:r w:rsidR="00D375B7">
        <w:rPr>
          <w:rFonts w:ascii="Calibri" w:hAnsi="Calibri"/>
          <w:b/>
          <w:bCs/>
          <w:color w:val="203764"/>
          <w:sz w:val="22"/>
          <w:szCs w:val="22"/>
          <w:u w:color="203764"/>
        </w:rPr>
        <w:t>7</w:t>
      </w:r>
      <w:r>
        <w:rPr>
          <w:rFonts w:ascii="Calibri" w:hAnsi="Calibri"/>
          <w:b/>
          <w:bCs/>
          <w:color w:val="203764"/>
          <w:sz w:val="22"/>
          <w:szCs w:val="22"/>
          <w:u w:color="203764"/>
        </w:rPr>
        <w:t xml:space="preserve">B. Top 10 RARC Denials </w:t>
      </w:r>
      <w:r w:rsidR="00016AC7">
        <w:rPr>
          <w:rFonts w:ascii="Calibri" w:hAnsi="Calibri"/>
          <w:b/>
          <w:bCs/>
          <w:color w:val="203764"/>
          <w:sz w:val="22"/>
          <w:szCs w:val="22"/>
          <w:u w:color="203764"/>
        </w:rPr>
        <w:t>2025</w:t>
      </w:r>
      <w:r>
        <w:rPr>
          <w:rFonts w:ascii="Calibri" w:hAnsi="Calibri"/>
          <w:b/>
          <w:bCs/>
          <w:color w:val="203764"/>
          <w:sz w:val="22"/>
          <w:szCs w:val="22"/>
          <w:u w:color="203764"/>
        </w:rPr>
        <w:t xml:space="preserve"> </w:t>
      </w:r>
      <w:r w:rsidR="00016AC7">
        <w:rPr>
          <w:rFonts w:ascii="Calibri" w:hAnsi="Calibri"/>
          <w:b/>
          <w:bCs/>
          <w:color w:val="203764"/>
          <w:sz w:val="22"/>
          <w:szCs w:val="22"/>
          <w:u w:color="203764"/>
        </w:rPr>
        <w:t>Quarter 2</w:t>
      </w:r>
    </w:p>
    <w:tbl>
      <w:tblPr>
        <w:tblW w:w="10291" w:type="dxa"/>
        <w:tblInd w:w="-5"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Caption w:val="Table 10B. Top 10 RARC Denials 2023 Quarter 4"/>
        <w:tblDescription w:val="Per title and paragraph above"/>
      </w:tblPr>
      <w:tblGrid>
        <w:gridCol w:w="1155"/>
        <w:gridCol w:w="6153"/>
        <w:gridCol w:w="1620"/>
        <w:gridCol w:w="1363"/>
      </w:tblGrid>
      <w:tr w:rsidR="001B678F" w:rsidTr="00974DDC" w14:paraId="5FE464F0" w14:textId="77777777">
        <w:trPr>
          <w:trHeight w:val="75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5ABC76E7" w14:textId="77777777">
            <w:pPr>
              <w:pStyle w:val="BodyB"/>
              <w:jc w:val="center"/>
            </w:pPr>
            <w:r>
              <w:rPr>
                <w:rFonts w:ascii="Calibri" w:hAnsi="Calibri"/>
                <w:b/>
                <w:bCs/>
                <w:sz w:val="22"/>
                <w:szCs w:val="22"/>
              </w:rPr>
              <w:t>RARC Code</w:t>
            </w:r>
          </w:p>
        </w:tc>
        <w:tc>
          <w:tcPr>
            <w:tcW w:w="615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0B2A6169" w14:textId="77777777">
            <w:pPr>
              <w:pStyle w:val="BodyB"/>
              <w:jc w:val="center"/>
            </w:pPr>
            <w:r>
              <w:rPr>
                <w:rFonts w:ascii="Calibri" w:hAnsi="Calibri"/>
                <w:b/>
                <w:bCs/>
                <w:sz w:val="22"/>
                <w:szCs w:val="22"/>
              </w:rPr>
              <w:t>Description</w:t>
            </w:r>
          </w:p>
        </w:tc>
        <w:tc>
          <w:tcPr>
            <w:tcW w:w="1620"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73E7C113" w14:textId="77777777">
            <w:pPr>
              <w:pStyle w:val="BodyB"/>
              <w:jc w:val="center"/>
            </w:pPr>
            <w:r>
              <w:rPr>
                <w:rFonts w:ascii="Calibri" w:hAnsi="Calibri"/>
                <w:b/>
                <w:bCs/>
                <w:sz w:val="22"/>
                <w:szCs w:val="22"/>
              </w:rPr>
              <w:t>Total Claims Denied</w:t>
            </w:r>
          </w:p>
        </w:tc>
        <w:tc>
          <w:tcPr>
            <w:tcW w:w="1363"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vAlign w:val="center"/>
          </w:tcPr>
          <w:p w:rsidR="001B678F" w:rsidRDefault="00BD73D1" w14:paraId="1CE6DE21" w14:textId="77777777">
            <w:pPr>
              <w:pStyle w:val="BodyB"/>
              <w:jc w:val="center"/>
            </w:pPr>
            <w:r>
              <w:rPr>
                <w:rFonts w:ascii="Calibri" w:hAnsi="Calibri"/>
                <w:b/>
                <w:bCs/>
                <w:sz w:val="22"/>
                <w:szCs w:val="22"/>
              </w:rPr>
              <w:t>Percent of Claims</w:t>
            </w:r>
            <w:r>
              <w:rPr>
                <w:rFonts w:ascii="Calibri" w:hAnsi="Calibri" w:eastAsia="Calibri" w:cs="Calibri"/>
                <w:b/>
                <w:bCs/>
                <w:sz w:val="22"/>
                <w:szCs w:val="22"/>
              </w:rPr>
              <w:br/>
            </w:r>
            <w:r>
              <w:rPr>
                <w:rFonts w:ascii="Calibri" w:hAnsi="Calibri"/>
                <w:b/>
                <w:bCs/>
                <w:sz w:val="22"/>
                <w:szCs w:val="22"/>
              </w:rPr>
              <w:t>Denied</w:t>
            </w:r>
          </w:p>
        </w:tc>
      </w:tr>
      <w:tr w:rsidR="001F4C68" w:rsidTr="007F6B89" w14:paraId="74D4125C"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580139EE" w14:textId="276943F4">
            <w:pPr>
              <w:pStyle w:val="BodyB"/>
              <w:jc w:val="center"/>
              <w:rPr>
                <w:rFonts w:ascii="Calibri" w:hAnsi="Calibri" w:cs="Calibri"/>
                <w:b/>
                <w:bCs/>
                <w:sz w:val="22"/>
                <w:szCs w:val="22"/>
                <w:highlight w:val="yellow"/>
              </w:rPr>
            </w:pPr>
            <w:r w:rsidRPr="001F4C68">
              <w:rPr>
                <w:rFonts w:ascii="Calibri" w:hAnsi="Calibri" w:cs="Calibri"/>
                <w:b/>
                <w:bCs/>
                <w:sz w:val="22"/>
                <w:szCs w:val="22"/>
              </w:rPr>
              <w:t>N/A</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2184B22" w14:textId="768C819F">
            <w:pPr>
              <w:pStyle w:val="BodyB"/>
              <w:jc w:val="center"/>
              <w:rPr>
                <w:rFonts w:ascii="Calibri" w:hAnsi="Calibri" w:cs="Calibri"/>
                <w:sz w:val="22"/>
                <w:szCs w:val="22"/>
                <w:highlight w:val="yellow"/>
              </w:rPr>
            </w:pPr>
            <w:r w:rsidRPr="001F4C68">
              <w:rPr>
                <w:rFonts w:ascii="Calibri" w:hAnsi="Calibri" w:cs="Calibri"/>
                <w:sz w:val="22"/>
                <w:szCs w:val="22"/>
              </w:rPr>
              <w:t>(None/Invalid code reported by MCO)</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390731DE" w14:textId="7AC3C44F">
            <w:pPr>
              <w:pStyle w:val="Body"/>
              <w:jc w:val="center"/>
              <w:rPr>
                <w:rFonts w:ascii="Calibri" w:hAnsi="Calibri" w:cs="Calibri"/>
                <w:sz w:val="22"/>
                <w:szCs w:val="22"/>
                <w:highlight w:val="yellow"/>
              </w:rPr>
            </w:pPr>
            <w:r w:rsidRPr="001F4C68">
              <w:rPr>
                <w:rFonts w:ascii="Calibri" w:hAnsi="Calibri" w:cs="Calibri"/>
                <w:sz w:val="22"/>
                <w:szCs w:val="22"/>
              </w:rPr>
              <w:t>37,068</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6410D54F" w14:textId="4870C81D">
            <w:pPr>
              <w:pStyle w:val="Body"/>
              <w:jc w:val="center"/>
              <w:rPr>
                <w:rFonts w:ascii="Calibri" w:hAnsi="Calibri" w:cs="Calibri"/>
                <w:sz w:val="22"/>
                <w:szCs w:val="22"/>
                <w:highlight w:val="yellow"/>
              </w:rPr>
            </w:pPr>
            <w:r w:rsidRPr="001F4C68">
              <w:rPr>
                <w:rFonts w:ascii="Calibri" w:hAnsi="Calibri" w:cs="Calibri"/>
                <w:sz w:val="22"/>
                <w:szCs w:val="22"/>
              </w:rPr>
              <w:t>31.87%</w:t>
            </w:r>
          </w:p>
        </w:tc>
      </w:tr>
      <w:tr w:rsidR="001F4C68" w:rsidTr="007F6B89" w14:paraId="580EB9EF" w14:textId="77777777">
        <w:trPr>
          <w:trHeight w:val="49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06D14B63" w14:textId="599C8AD0">
            <w:pPr>
              <w:pStyle w:val="BodyB"/>
              <w:jc w:val="center"/>
              <w:rPr>
                <w:rFonts w:ascii="Calibri" w:hAnsi="Calibri" w:cs="Calibri"/>
                <w:b/>
                <w:bCs/>
                <w:sz w:val="22"/>
                <w:szCs w:val="22"/>
                <w:highlight w:val="yellow"/>
              </w:rPr>
            </w:pPr>
            <w:r w:rsidRPr="001F4C68">
              <w:rPr>
                <w:rFonts w:ascii="Calibri" w:hAnsi="Calibri" w:cs="Calibri"/>
                <w:b/>
                <w:bCs/>
                <w:sz w:val="22"/>
                <w:szCs w:val="22"/>
              </w:rPr>
              <w:t>N694</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645C119" w14:textId="74538B48">
            <w:pPr>
              <w:pStyle w:val="BodyB"/>
              <w:jc w:val="center"/>
              <w:rPr>
                <w:rFonts w:ascii="Calibri" w:hAnsi="Calibri" w:cs="Calibri"/>
                <w:sz w:val="22"/>
                <w:szCs w:val="22"/>
                <w:highlight w:val="yellow"/>
              </w:rPr>
            </w:pPr>
            <w:r w:rsidRPr="001F4C68">
              <w:rPr>
                <w:rFonts w:ascii="Calibri" w:hAnsi="Calibri" w:cs="Calibri"/>
                <w:sz w:val="22"/>
                <w:szCs w:val="22"/>
              </w:rPr>
              <w:t>Alert:</w:t>
            </w:r>
            <w:r w:rsidR="000C3E4F">
              <w:rPr>
                <w:rFonts w:ascii="Calibri" w:hAnsi="Calibri" w:cs="Calibri"/>
                <w:sz w:val="22"/>
                <w:szCs w:val="22"/>
              </w:rPr>
              <w:t xml:space="preserve"> </w:t>
            </w:r>
            <w:r w:rsidRPr="001F4C68">
              <w:rPr>
                <w:rFonts w:ascii="Calibri" w:hAnsi="Calibri" w:cs="Calibri"/>
                <w:sz w:val="22"/>
                <w:szCs w:val="22"/>
              </w:rPr>
              <w:t>This reversal is due to a resubmission/change to the claim by the provider.</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5D0DB565" w14:textId="72DAFFF7">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11,663</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71F4D14F" w14:textId="038D6CD3">
            <w:pPr>
              <w:pStyle w:val="Body"/>
              <w:jc w:val="center"/>
              <w:rPr>
                <w:rFonts w:ascii="Calibri" w:hAnsi="Calibri" w:cs="Calibri"/>
                <w:sz w:val="22"/>
                <w:szCs w:val="22"/>
                <w:highlight w:val="yellow"/>
              </w:rPr>
            </w:pPr>
            <w:r w:rsidRPr="001F4C68">
              <w:rPr>
                <w:rFonts w:ascii="Calibri" w:hAnsi="Calibri" w:cs="Calibri"/>
                <w:sz w:val="22"/>
                <w:szCs w:val="22"/>
              </w:rPr>
              <w:t>10.03%</w:t>
            </w:r>
          </w:p>
        </w:tc>
      </w:tr>
      <w:tr w:rsidR="001F4C68" w:rsidTr="007F6B89" w14:paraId="7907E20A" w14:textId="77777777">
        <w:trPr>
          <w:trHeight w:val="74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47FFF7F1" w14:textId="525199DD">
            <w:pPr>
              <w:pStyle w:val="BodyB"/>
              <w:jc w:val="center"/>
              <w:rPr>
                <w:rFonts w:ascii="Calibri" w:hAnsi="Calibri" w:cs="Calibri"/>
                <w:b/>
                <w:bCs/>
                <w:sz w:val="22"/>
                <w:szCs w:val="22"/>
                <w:highlight w:val="yellow"/>
              </w:rPr>
            </w:pPr>
            <w:r w:rsidRPr="001F4C68">
              <w:rPr>
                <w:rFonts w:ascii="Calibri" w:hAnsi="Calibri" w:cs="Calibri"/>
                <w:b/>
                <w:bCs/>
                <w:sz w:val="22"/>
                <w:szCs w:val="22"/>
              </w:rPr>
              <w:t>N381</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1D7A487" w14:textId="44134D7B">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Alert:</w:t>
            </w:r>
            <w:r w:rsidR="000C3E4F">
              <w:rPr>
                <w:rFonts w:ascii="Calibri" w:hAnsi="Calibri" w:cs="Calibri"/>
                <w:sz w:val="22"/>
                <w:szCs w:val="22"/>
              </w:rPr>
              <w:t xml:space="preserve"> </w:t>
            </w:r>
            <w:r w:rsidRPr="001F4C68">
              <w:rPr>
                <w:rFonts w:ascii="Calibri" w:hAnsi="Calibri" w:cs="Calibri"/>
                <w:sz w:val="22"/>
                <w:szCs w:val="22"/>
              </w:rPr>
              <w:t>Consult our contractual agreement for restrictions/billing/payment information related to these charges.</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08CFAFEE" w14:textId="363AB1DA">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8,110</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29CEB9E" w14:textId="343CD343">
            <w:pPr>
              <w:pStyle w:val="Body"/>
              <w:jc w:val="center"/>
              <w:rPr>
                <w:rFonts w:ascii="Calibri" w:hAnsi="Calibri" w:cs="Calibri"/>
                <w:sz w:val="22"/>
                <w:szCs w:val="22"/>
                <w:highlight w:val="yellow"/>
              </w:rPr>
            </w:pPr>
            <w:r w:rsidRPr="001F4C68">
              <w:rPr>
                <w:rFonts w:ascii="Calibri" w:hAnsi="Calibri" w:cs="Calibri"/>
                <w:sz w:val="22"/>
                <w:szCs w:val="22"/>
              </w:rPr>
              <w:t>6.97%</w:t>
            </w:r>
          </w:p>
        </w:tc>
      </w:tr>
      <w:tr w:rsidR="001F4C68" w:rsidTr="007F6B89" w14:paraId="6170E51F" w14:textId="77777777">
        <w:trPr>
          <w:trHeight w:val="48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3E778B13" w14:textId="2E6C706A">
            <w:pPr>
              <w:pStyle w:val="BodyB"/>
              <w:jc w:val="center"/>
              <w:rPr>
                <w:rFonts w:ascii="Calibri" w:hAnsi="Calibri" w:cs="Calibri"/>
                <w:b/>
                <w:bCs/>
                <w:sz w:val="22"/>
                <w:szCs w:val="22"/>
                <w:highlight w:val="yellow"/>
              </w:rPr>
            </w:pPr>
            <w:r w:rsidRPr="001F4C68">
              <w:rPr>
                <w:rFonts w:ascii="Calibri" w:hAnsi="Calibri" w:cs="Calibri"/>
                <w:b/>
                <w:bCs/>
                <w:sz w:val="22"/>
                <w:szCs w:val="22"/>
              </w:rPr>
              <w:t>N130</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0B1F320B" w14:textId="470D691F">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Consult plan benefit documents/guidelines for information about restrictions for this service.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6CF972E" w14:textId="0F46F726">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5,556</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4E7889E" w14:textId="57B79D40">
            <w:pPr>
              <w:pStyle w:val="Body"/>
              <w:jc w:val="center"/>
              <w:rPr>
                <w:rFonts w:ascii="Calibri" w:hAnsi="Calibri" w:cs="Calibri"/>
                <w:sz w:val="22"/>
                <w:szCs w:val="22"/>
                <w:highlight w:val="yellow"/>
              </w:rPr>
            </w:pPr>
            <w:r w:rsidRPr="001F4C68">
              <w:rPr>
                <w:rFonts w:ascii="Calibri" w:hAnsi="Calibri" w:cs="Calibri"/>
                <w:sz w:val="22"/>
                <w:szCs w:val="22"/>
              </w:rPr>
              <w:t>4.78%</w:t>
            </w:r>
          </w:p>
        </w:tc>
      </w:tr>
      <w:tr w:rsidR="001F4C68" w:rsidTr="007F6B89" w14:paraId="6D22F41B" w14:textId="77777777">
        <w:trPr>
          <w:trHeight w:val="231"/>
        </w:trPr>
        <w:tc>
          <w:tcPr>
            <w:tcW w:w="1155" w:type="dxa"/>
            <w:tcBorders>
              <w:top w:val="single" w:color="000000" w:sz="4" w:space="0"/>
              <w:left w:val="single" w:color="000000" w:sz="4" w:space="0"/>
              <w:bottom w:val="single" w:color="000000" w:sz="4" w:space="0"/>
              <w:right w:val="single" w:color="000000" w:sz="8" w:space="0"/>
            </w:tcBorders>
            <w:shd w:val="clear" w:color="auto" w:fill="BFBFBF"/>
            <w:tcMar>
              <w:top w:w="80" w:type="dxa"/>
              <w:left w:w="80" w:type="dxa"/>
              <w:bottom w:w="80" w:type="dxa"/>
              <w:right w:w="80" w:type="dxa"/>
            </w:tcMar>
          </w:tcPr>
          <w:p w:rsidRPr="001F4C68" w:rsidR="001F4C68" w:rsidP="001F4C68" w:rsidRDefault="001F4C68" w14:paraId="4312BA4B" w14:textId="590AAAC6">
            <w:pPr>
              <w:pStyle w:val="BodyB"/>
              <w:jc w:val="center"/>
              <w:rPr>
                <w:rFonts w:ascii="Calibri" w:hAnsi="Calibri" w:cs="Calibri"/>
                <w:b/>
                <w:bCs/>
                <w:sz w:val="22"/>
                <w:szCs w:val="22"/>
                <w:highlight w:val="yellow"/>
              </w:rPr>
            </w:pPr>
            <w:r w:rsidRPr="001F4C68">
              <w:rPr>
                <w:rFonts w:ascii="Calibri" w:hAnsi="Calibri" w:cs="Calibri"/>
                <w:b/>
                <w:bCs/>
                <w:sz w:val="22"/>
                <w:szCs w:val="22"/>
              </w:rPr>
              <w:t>N522</w:t>
            </w:r>
          </w:p>
        </w:tc>
        <w:tc>
          <w:tcPr>
            <w:tcW w:w="6153" w:type="dxa"/>
            <w:tcBorders>
              <w:top w:val="single" w:color="000000" w:sz="4" w:space="0"/>
              <w:left w:val="single" w:color="000000" w:sz="8"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0819587" w14:textId="6BEDD7B0">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Duplicate of a claim processed, or to be processed, as a crossover claim.</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4652446B" w14:textId="0D109D50">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5,097</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5D1797AF" w14:textId="44FFE262">
            <w:pPr>
              <w:pStyle w:val="Body"/>
              <w:jc w:val="center"/>
              <w:rPr>
                <w:rFonts w:ascii="Calibri" w:hAnsi="Calibri" w:cs="Calibri"/>
                <w:sz w:val="22"/>
                <w:szCs w:val="22"/>
                <w:highlight w:val="yellow"/>
              </w:rPr>
            </w:pPr>
            <w:r w:rsidRPr="001F4C68">
              <w:rPr>
                <w:rFonts w:ascii="Calibri" w:hAnsi="Calibri" w:cs="Calibri"/>
                <w:sz w:val="22"/>
                <w:szCs w:val="22"/>
              </w:rPr>
              <w:t>4.38%</w:t>
            </w:r>
          </w:p>
        </w:tc>
      </w:tr>
      <w:tr w:rsidR="001F4C68" w:rsidTr="007F6B89" w14:paraId="770F7AB5"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70FBA059" w14:textId="40C0C601">
            <w:pPr>
              <w:pStyle w:val="BodyB"/>
              <w:jc w:val="center"/>
              <w:rPr>
                <w:rFonts w:ascii="Calibri" w:hAnsi="Calibri" w:cs="Calibri"/>
                <w:b/>
                <w:bCs/>
                <w:sz w:val="22"/>
                <w:szCs w:val="22"/>
                <w:highlight w:val="yellow"/>
              </w:rPr>
            </w:pPr>
            <w:r w:rsidRPr="001F4C68">
              <w:rPr>
                <w:rFonts w:ascii="Calibri" w:hAnsi="Calibri" w:cs="Calibri"/>
                <w:b/>
                <w:bCs/>
                <w:sz w:val="22"/>
                <w:szCs w:val="22"/>
              </w:rPr>
              <w:t>N253</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0436FF2" w14:textId="41E6A096">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Missing/incomplete/invalid attending provider primary identifier.</w:t>
            </w:r>
          </w:p>
        </w:tc>
        <w:tc>
          <w:tcPr>
            <w:tcW w:w="162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362A42E6" w14:textId="17EE0ECE">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3,622</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E553CF0" w14:textId="6D1CFF23">
            <w:pPr>
              <w:pStyle w:val="Body"/>
              <w:jc w:val="center"/>
              <w:rPr>
                <w:rFonts w:ascii="Calibri" w:hAnsi="Calibri" w:cs="Calibri"/>
                <w:sz w:val="22"/>
                <w:szCs w:val="22"/>
                <w:highlight w:val="yellow"/>
              </w:rPr>
            </w:pPr>
            <w:r w:rsidRPr="001F4C68">
              <w:rPr>
                <w:rFonts w:ascii="Calibri" w:hAnsi="Calibri" w:cs="Calibri"/>
                <w:sz w:val="22"/>
                <w:szCs w:val="22"/>
              </w:rPr>
              <w:t>3.11%</w:t>
            </w:r>
          </w:p>
        </w:tc>
      </w:tr>
      <w:tr w:rsidR="001F4C68" w:rsidTr="007F6B89" w14:paraId="08EFC557"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27E36273" w14:textId="7AE0A7FB">
            <w:pPr>
              <w:pStyle w:val="BodyB"/>
              <w:jc w:val="center"/>
              <w:rPr>
                <w:rFonts w:ascii="Calibri" w:hAnsi="Calibri" w:cs="Calibri"/>
                <w:b/>
                <w:bCs/>
                <w:sz w:val="22"/>
                <w:szCs w:val="22"/>
                <w:highlight w:val="yellow"/>
              </w:rPr>
            </w:pPr>
            <w:r w:rsidRPr="001F4C68">
              <w:rPr>
                <w:rFonts w:ascii="Calibri" w:hAnsi="Calibri" w:cs="Calibri"/>
                <w:b/>
                <w:bCs/>
                <w:sz w:val="22"/>
                <w:szCs w:val="22"/>
              </w:rPr>
              <w:t>N657</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59449072" w14:textId="6C2D8A4C">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This should be billed with the appropriate code for these services.</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366647DF" w14:textId="12C297E7">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2,867</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CE0036B" w14:textId="0DA19B5C">
            <w:pPr>
              <w:pStyle w:val="Body"/>
              <w:jc w:val="center"/>
              <w:rPr>
                <w:rFonts w:ascii="Calibri" w:hAnsi="Calibri" w:cs="Calibri"/>
                <w:sz w:val="22"/>
                <w:szCs w:val="22"/>
                <w:highlight w:val="yellow"/>
              </w:rPr>
            </w:pPr>
            <w:r w:rsidRPr="001F4C68">
              <w:rPr>
                <w:rFonts w:ascii="Calibri" w:hAnsi="Calibri" w:cs="Calibri"/>
                <w:sz w:val="22"/>
                <w:szCs w:val="22"/>
              </w:rPr>
              <w:t>2.46%</w:t>
            </w:r>
          </w:p>
        </w:tc>
      </w:tr>
      <w:tr w:rsidR="001F4C68" w:rsidTr="001F4C68" w14:paraId="7BEFEEAC" w14:textId="77777777">
        <w:trPr>
          <w:trHeight w:val="108"/>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7172472F" w14:textId="0B376057">
            <w:pPr>
              <w:pStyle w:val="BodyB"/>
              <w:jc w:val="center"/>
              <w:rPr>
                <w:rFonts w:ascii="Calibri" w:hAnsi="Calibri" w:cs="Calibri"/>
                <w:b/>
                <w:bCs/>
                <w:sz w:val="22"/>
                <w:szCs w:val="22"/>
                <w:highlight w:val="yellow"/>
              </w:rPr>
            </w:pPr>
            <w:r w:rsidRPr="001F4C68">
              <w:rPr>
                <w:rFonts w:ascii="Calibri" w:hAnsi="Calibri" w:cs="Calibri"/>
                <w:b/>
                <w:bCs/>
                <w:sz w:val="22"/>
                <w:szCs w:val="22"/>
              </w:rPr>
              <w:t>N30</w:t>
            </w: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821D933" w14:textId="18530377">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Patient ineligible for this service.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55964E92" w14:textId="1D04923B">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2,605</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0251171A" w14:textId="3BCE1595">
            <w:pPr>
              <w:pStyle w:val="Body"/>
              <w:jc w:val="center"/>
              <w:rPr>
                <w:rFonts w:ascii="Calibri" w:hAnsi="Calibri" w:cs="Calibri"/>
                <w:sz w:val="22"/>
                <w:szCs w:val="22"/>
                <w:highlight w:val="yellow"/>
              </w:rPr>
            </w:pPr>
            <w:r w:rsidRPr="001F4C68">
              <w:rPr>
                <w:rFonts w:ascii="Calibri" w:hAnsi="Calibri" w:cs="Calibri"/>
                <w:sz w:val="22"/>
                <w:szCs w:val="22"/>
              </w:rPr>
              <w:t>2.24%</w:t>
            </w:r>
          </w:p>
        </w:tc>
      </w:tr>
      <w:tr w:rsidR="001F4C68" w:rsidTr="001F4C68" w14:paraId="33E44991" w14:textId="77777777">
        <w:trPr>
          <w:trHeight w:val="117"/>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3EA43F76" w14:textId="75612CFA">
            <w:pPr>
              <w:pStyle w:val="BodyB"/>
              <w:jc w:val="center"/>
              <w:rPr>
                <w:rFonts w:ascii="Calibri" w:hAnsi="Calibri" w:cs="Calibri"/>
                <w:b/>
                <w:bCs/>
                <w:sz w:val="22"/>
                <w:szCs w:val="22"/>
                <w:highlight w:val="yellow"/>
              </w:rPr>
            </w:pPr>
            <w:r w:rsidRPr="001F4C68">
              <w:rPr>
                <w:rFonts w:ascii="Calibri" w:hAnsi="Calibri" w:cs="Calibri"/>
                <w:b/>
                <w:bCs/>
                <w:sz w:val="22"/>
                <w:szCs w:val="22"/>
              </w:rPr>
              <w:t>M50</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3E236FE7" w14:textId="34EB7DE5">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Missing/incomplete/invalid revenue code(s).</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7088C92E" w14:textId="22CA163B">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2,574</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A9AE8DD" w14:textId="16A0C82F">
            <w:pPr>
              <w:pStyle w:val="Body"/>
              <w:jc w:val="center"/>
              <w:rPr>
                <w:rFonts w:ascii="Calibri" w:hAnsi="Calibri" w:cs="Calibri"/>
                <w:sz w:val="22"/>
                <w:szCs w:val="22"/>
                <w:highlight w:val="yellow"/>
              </w:rPr>
            </w:pPr>
            <w:r w:rsidRPr="001F4C68">
              <w:rPr>
                <w:rFonts w:ascii="Calibri" w:hAnsi="Calibri" w:cs="Calibri"/>
                <w:sz w:val="22"/>
                <w:szCs w:val="22"/>
              </w:rPr>
              <w:t>2.21%</w:t>
            </w:r>
          </w:p>
        </w:tc>
      </w:tr>
      <w:tr w:rsidR="001F4C68" w:rsidTr="007F6B89" w14:paraId="5ED7C0D7" w14:textId="77777777">
        <w:trPr>
          <w:trHeight w:val="231"/>
        </w:trPr>
        <w:tc>
          <w:tcPr>
            <w:tcW w:w="1155" w:type="dxa"/>
            <w:tcBorders>
              <w:top w:val="single" w:color="000000" w:sz="4" w:space="0"/>
              <w:left w:val="single" w:color="000000" w:sz="4" w:space="0"/>
              <w:bottom w:val="single" w:color="000000" w:sz="4" w:space="0"/>
              <w:right w:val="single" w:color="000000" w:sz="4" w:space="0"/>
            </w:tcBorders>
            <w:shd w:val="clear" w:color="auto" w:fill="BFBFBF"/>
            <w:tcMar>
              <w:top w:w="80" w:type="dxa"/>
              <w:left w:w="80" w:type="dxa"/>
              <w:bottom w:w="80" w:type="dxa"/>
              <w:right w:w="80" w:type="dxa"/>
            </w:tcMar>
          </w:tcPr>
          <w:p w:rsidRPr="001F4C68" w:rsidR="001F4C68" w:rsidP="001F4C68" w:rsidRDefault="001F4C68" w14:paraId="57E70D00" w14:textId="0F9D9E71">
            <w:pPr>
              <w:pStyle w:val="BodyB"/>
              <w:jc w:val="center"/>
              <w:rPr>
                <w:rFonts w:ascii="Calibri" w:hAnsi="Calibri" w:cs="Calibri"/>
                <w:b/>
                <w:bCs/>
                <w:sz w:val="22"/>
                <w:szCs w:val="22"/>
                <w:highlight w:val="yellow"/>
              </w:rPr>
            </w:pPr>
            <w:r w:rsidRPr="001F4C68">
              <w:rPr>
                <w:rFonts w:ascii="Calibri" w:hAnsi="Calibri" w:cs="Calibri"/>
                <w:b/>
                <w:bCs/>
                <w:sz w:val="22"/>
                <w:szCs w:val="22"/>
              </w:rPr>
              <w:t>N216</w:t>
            </w:r>
          </w:p>
        </w:tc>
        <w:tc>
          <w:tcPr>
            <w:tcW w:w="6153"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55EAA439" w14:textId="5D0A5835">
            <w:pPr>
              <w:pStyle w:val="Body"/>
              <w:tabs>
                <w:tab w:val="left" w:pos="1440"/>
                <w:tab w:val="left" w:pos="2880"/>
                <w:tab w:val="left" w:pos="4320"/>
                <w:tab w:val="left" w:pos="5760"/>
                <w:tab w:val="left" w:pos="7200"/>
              </w:tabs>
              <w:suppressAutoHyphens/>
              <w:jc w:val="center"/>
              <w:outlineLvl w:val="0"/>
              <w:rPr>
                <w:rFonts w:ascii="Calibri" w:hAnsi="Calibri" w:cs="Calibri"/>
                <w:sz w:val="22"/>
                <w:szCs w:val="22"/>
                <w:highlight w:val="yellow"/>
              </w:rPr>
            </w:pPr>
            <w:r w:rsidRPr="001F4C68">
              <w:rPr>
                <w:rFonts w:ascii="Calibri" w:hAnsi="Calibri" w:cs="Calibri"/>
                <w:sz w:val="22"/>
                <w:szCs w:val="22"/>
              </w:rPr>
              <w:t>We do not offer coverage for this type of service or the patient is not enrolled in this portion of our benefit package.</w:t>
            </w:r>
          </w:p>
        </w:tc>
        <w:tc>
          <w:tcPr>
            <w:tcW w:w="1620"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tcPr>
          <w:p w:rsidRPr="001F4C68" w:rsidR="001F4C68" w:rsidP="001F4C68" w:rsidRDefault="001F4C68" w14:paraId="25AAF5C7" w14:textId="5F3368C3">
            <w:pPr>
              <w:pStyle w:val="Body"/>
              <w:suppressAutoHyphens/>
              <w:jc w:val="center"/>
              <w:outlineLvl w:val="0"/>
              <w:rPr>
                <w:rFonts w:ascii="Calibri" w:hAnsi="Calibri" w:cs="Calibri"/>
                <w:sz w:val="22"/>
                <w:szCs w:val="22"/>
                <w:highlight w:val="yellow"/>
              </w:rPr>
            </w:pPr>
            <w:r w:rsidRPr="001F4C68">
              <w:rPr>
                <w:rFonts w:ascii="Calibri" w:hAnsi="Calibri" w:cs="Calibri"/>
                <w:sz w:val="22"/>
                <w:szCs w:val="22"/>
              </w:rPr>
              <w:t>2,502</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AA38951" w14:textId="03E6CF63">
            <w:pPr>
              <w:pStyle w:val="Body"/>
              <w:jc w:val="center"/>
              <w:rPr>
                <w:rFonts w:ascii="Calibri" w:hAnsi="Calibri" w:cs="Calibri"/>
                <w:sz w:val="22"/>
                <w:szCs w:val="22"/>
                <w:highlight w:val="yellow"/>
              </w:rPr>
            </w:pPr>
            <w:r w:rsidRPr="001F4C68">
              <w:rPr>
                <w:rFonts w:ascii="Calibri" w:hAnsi="Calibri" w:cs="Calibri"/>
                <w:sz w:val="22"/>
                <w:szCs w:val="22"/>
              </w:rPr>
              <w:t>2.15%</w:t>
            </w:r>
          </w:p>
        </w:tc>
      </w:tr>
      <w:tr w:rsidR="001F4C68" w:rsidTr="007F6B89" w14:paraId="0C65C6BD" w14:textId="77777777">
        <w:trPr>
          <w:trHeight w:val="257"/>
        </w:trPr>
        <w:tc>
          <w:tcPr>
            <w:tcW w:w="1155"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160DDED6" w14:textId="48AEB326">
            <w:pPr>
              <w:pStyle w:val="BodyB"/>
              <w:jc w:val="center"/>
              <w:rPr>
                <w:rFonts w:ascii="Calibri" w:hAnsi="Calibri" w:cs="Calibri"/>
                <w:sz w:val="22"/>
                <w:szCs w:val="22"/>
                <w:highlight w:val="yellow"/>
              </w:rPr>
            </w:pPr>
          </w:p>
        </w:tc>
        <w:tc>
          <w:tcPr>
            <w:tcW w:w="615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D2A6C58" w14:textId="4B59A427">
            <w:pPr>
              <w:pStyle w:val="BodyB"/>
              <w:jc w:val="center"/>
              <w:rPr>
                <w:rFonts w:ascii="Calibri" w:hAnsi="Calibri" w:cs="Calibri"/>
                <w:b/>
                <w:bCs/>
                <w:sz w:val="22"/>
                <w:szCs w:val="22"/>
                <w:highlight w:val="yellow"/>
              </w:rPr>
            </w:pPr>
            <w:r w:rsidRPr="001F4C68">
              <w:rPr>
                <w:rFonts w:ascii="Calibri" w:hAnsi="Calibri" w:cs="Calibri"/>
                <w:b/>
                <w:bCs/>
                <w:sz w:val="22"/>
                <w:szCs w:val="22"/>
              </w:rPr>
              <w:t>Total Denials (Duplicative)</w:t>
            </w:r>
          </w:p>
        </w:tc>
        <w:tc>
          <w:tcPr>
            <w:tcW w:w="162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4F8B3313" w14:textId="6D882C11">
            <w:pPr>
              <w:pStyle w:val="Body"/>
              <w:jc w:val="center"/>
              <w:rPr>
                <w:rFonts w:ascii="Calibri" w:hAnsi="Calibri" w:cs="Calibri"/>
                <w:b/>
                <w:bCs/>
                <w:sz w:val="22"/>
                <w:szCs w:val="22"/>
                <w:highlight w:val="yellow"/>
              </w:rPr>
            </w:pPr>
            <w:r w:rsidRPr="001F4C68">
              <w:rPr>
                <w:rFonts w:ascii="Calibri" w:hAnsi="Calibri" w:cs="Calibri"/>
                <w:b/>
                <w:bCs/>
                <w:sz w:val="22"/>
                <w:szCs w:val="22"/>
              </w:rPr>
              <w:t>116,326</w:t>
            </w:r>
          </w:p>
        </w:tc>
        <w:tc>
          <w:tcPr>
            <w:tcW w:w="1363"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tcPr>
          <w:p w:rsidRPr="001F4C68" w:rsidR="001F4C68" w:rsidP="001F4C68" w:rsidRDefault="001F4C68" w14:paraId="2A334834" w14:textId="1C0F671D">
            <w:pPr>
              <w:rPr>
                <w:rFonts w:ascii="Calibri" w:hAnsi="Calibri" w:cs="Calibri"/>
                <w:b/>
                <w:bCs/>
                <w:sz w:val="22"/>
                <w:szCs w:val="22"/>
                <w:highlight w:val="yellow"/>
              </w:rPr>
            </w:pPr>
          </w:p>
        </w:tc>
      </w:tr>
    </w:tbl>
    <w:p w:rsidR="001B678F" w:rsidRDefault="001B678F" w14:paraId="3785FDF4" w14:textId="77777777">
      <w:pPr>
        <w:pStyle w:val="BodyA"/>
        <w:widowControl w:val="0"/>
        <w:spacing w:after="0" w:line="240" w:lineRule="auto"/>
        <w:ind w:left="108" w:hanging="108"/>
      </w:pPr>
    </w:p>
    <w:p w:rsidR="001B678F" w:rsidRDefault="001B678F" w14:paraId="2A6C4372" w14:textId="77777777">
      <w:pPr>
        <w:pStyle w:val="BodyA"/>
        <w:widowControl w:val="0"/>
        <w:spacing w:after="0" w:line="240" w:lineRule="auto"/>
      </w:pPr>
    </w:p>
    <w:p w:rsidR="001B678F" w:rsidRDefault="00BD73D1" w14:paraId="1F6C62D9" w14:textId="03250523">
      <w:pPr>
        <w:pStyle w:val="BodyA"/>
        <w:spacing w:after="0" w:line="240" w:lineRule="auto"/>
      </w:pPr>
      <w:r w:rsidRPr="000C3E4F">
        <w:t xml:space="preserve">The data in Table </w:t>
      </w:r>
      <w:r w:rsidRPr="000C3E4F" w:rsidR="001F4C68">
        <w:t>7</w:t>
      </w:r>
      <w:r w:rsidRPr="000C3E4F">
        <w:t xml:space="preserve">A and </w:t>
      </w:r>
      <w:r w:rsidRPr="000C3E4F" w:rsidR="001F4C68">
        <w:t>7</w:t>
      </w:r>
      <w:r w:rsidRPr="000C3E4F">
        <w:t xml:space="preserve">B demonstrate that the HFS-contracted MCOs </w:t>
      </w:r>
      <w:r w:rsidRPr="000C3E4F" w:rsidR="0032050E">
        <w:t xml:space="preserve">continue to </w:t>
      </w:r>
      <w:r w:rsidRPr="000C3E4F">
        <w:t xml:space="preserve">rely </w:t>
      </w:r>
      <w:r w:rsidRPr="000C3E4F" w:rsidR="0032050E">
        <w:t xml:space="preserve">significantly </w:t>
      </w:r>
      <w:r w:rsidRPr="000C3E4F">
        <w:t xml:space="preserve">upon proprietary remittance advice coding or single-level CARC coding in their messaging to providers on denials, with </w:t>
      </w:r>
      <w:r w:rsidRPr="000C3E4F" w:rsidR="001F4C68">
        <w:t>about 30%</w:t>
      </w:r>
      <w:r w:rsidRPr="000C3E4F" w:rsidR="009D36F1">
        <w:t xml:space="preserve"> </w:t>
      </w:r>
      <w:r w:rsidRPr="000C3E4F" w:rsidR="00611AD1">
        <w:t xml:space="preserve">of claims in </w:t>
      </w:r>
      <w:r w:rsidRPr="000C3E4F" w:rsidR="00016AC7">
        <w:t>Q1</w:t>
      </w:r>
      <w:r w:rsidRPr="000C3E4F" w:rsidR="00611AD1">
        <w:t xml:space="preserve"> and </w:t>
      </w:r>
      <w:r w:rsidRPr="000C3E4F" w:rsidR="00016AC7">
        <w:t>Q2</w:t>
      </w:r>
      <w:r w:rsidRPr="000C3E4F">
        <w:t xml:space="preserve"> being attributed to</w:t>
      </w:r>
      <w:r w:rsidRPr="000C3E4F" w:rsidR="0032050E">
        <w:t xml:space="preserve"> the</w:t>
      </w:r>
      <w:r w:rsidRPr="000C3E4F">
        <w:t xml:space="preserve"> </w:t>
      </w:r>
      <w:r w:rsidRPr="000C3E4F">
        <w:rPr>
          <w:rtl/>
          <w:lang w:val="ar-SA"/>
        </w:rPr>
        <w:t>“</w:t>
      </w:r>
      <w:r w:rsidRPr="000C3E4F">
        <w:t>None / Invalid Code” used by MCOs.</w:t>
      </w:r>
    </w:p>
    <w:p w:rsidR="00E335D4" w:rsidRDefault="00E335D4" w14:paraId="5D42E2C8" w14:textId="77777777">
      <w:pPr>
        <w:rPr>
          <w:rFonts w:ascii="Calibri" w:hAnsi="Calibri" w:cs="Arial Unicode MS"/>
          <w:b/>
          <w:bCs/>
          <w:color w:val="002060"/>
          <w:sz w:val="28"/>
          <w:szCs w:val="28"/>
          <w:u w:color="002060"/>
          <w:lang w:val="it-IT"/>
          <w14:textOutline w14:w="12700" w14:cap="flat" w14:cmpd="sng" w14:algn="ctr">
            <w14:noFill/>
            <w14:prstDash w14:val="solid"/>
            <w14:miter w14:lim="400000"/>
          </w14:textOutline>
        </w:rPr>
      </w:pPr>
      <w:r>
        <w:rPr>
          <w:b/>
          <w:bCs/>
          <w:color w:val="002060"/>
          <w:sz w:val="28"/>
          <w:szCs w:val="28"/>
          <w:u w:color="002060"/>
          <w:lang w:val="it-IT"/>
        </w:rPr>
        <w:br w:type="page"/>
      </w:r>
    </w:p>
    <w:p w:rsidRPr="000C3E4F" w:rsidR="001B678F" w:rsidP="003A246B" w:rsidRDefault="00BD73D1" w14:paraId="1C18E99D" w14:textId="5CBAD2A9">
      <w:pPr>
        <w:pStyle w:val="Heading2"/>
        <w:rPr>
          <w:u w:color="002060"/>
          <w:lang w:val="it-IT"/>
        </w:rPr>
      </w:pPr>
      <w:r w:rsidRPr="000C3E4F">
        <w:rPr>
          <w:u w:color="002060"/>
          <w:lang w:val="it-IT"/>
        </w:rPr>
        <w:t>Conclusion</w:t>
      </w:r>
    </w:p>
    <w:p w:rsidRPr="000C3E4F" w:rsidR="001B678F" w:rsidRDefault="00BD73D1" w14:paraId="02C6EA28" w14:textId="33903922">
      <w:pPr>
        <w:pStyle w:val="BodyA"/>
        <w:spacing w:after="0" w:line="240" w:lineRule="auto"/>
      </w:pPr>
      <w:r w:rsidRPr="000C3E4F">
        <w:t xml:space="preserve">There was a </w:t>
      </w:r>
      <w:r w:rsidRPr="000C3E4F" w:rsidR="009D5C2F">
        <w:t>9</w:t>
      </w:r>
      <w:r w:rsidRPr="000C3E4F" w:rsidR="001F4C68">
        <w:t>0</w:t>
      </w:r>
      <w:r w:rsidRPr="000C3E4F" w:rsidR="009D5C2F">
        <w:t>.</w:t>
      </w:r>
      <w:r w:rsidRPr="000C3E4F" w:rsidR="001F4C68">
        <w:t>4</w:t>
      </w:r>
      <w:r w:rsidRPr="000C3E4F" w:rsidR="00E45E72">
        <w:t xml:space="preserve">% </w:t>
      </w:r>
      <w:r w:rsidRPr="000C3E4F">
        <w:t>clearance rate of hospital claims reported against $1,</w:t>
      </w:r>
      <w:r w:rsidRPr="000C3E4F" w:rsidR="001F4C68">
        <w:t>686</w:t>
      </w:r>
      <w:r w:rsidRPr="000C3E4F">
        <w:t xml:space="preserve">M in payable claims in </w:t>
      </w:r>
      <w:r w:rsidRPr="000C3E4F" w:rsidR="00016AC7">
        <w:t>Q1</w:t>
      </w:r>
      <w:r w:rsidRPr="000C3E4F" w:rsidR="00101A83">
        <w:t xml:space="preserve">.  The clearance rate </w:t>
      </w:r>
      <w:r w:rsidRPr="000C3E4F" w:rsidR="00A541D6">
        <w:t xml:space="preserve">in </w:t>
      </w:r>
      <w:r w:rsidRPr="000C3E4F" w:rsidR="00016AC7">
        <w:t>Q2</w:t>
      </w:r>
      <w:r w:rsidRPr="000C3E4F">
        <w:t xml:space="preserve"> </w:t>
      </w:r>
      <w:r w:rsidRPr="000C3E4F" w:rsidR="00E143A6">
        <w:t xml:space="preserve">held steady at </w:t>
      </w:r>
      <w:r w:rsidRPr="000C3E4F" w:rsidR="001F4C68">
        <w:t>91.1</w:t>
      </w:r>
      <w:r w:rsidRPr="000C3E4F" w:rsidR="00ED4797">
        <w:t xml:space="preserve">% </w:t>
      </w:r>
      <w:r w:rsidRPr="000C3E4F">
        <w:t>against $1,</w:t>
      </w:r>
      <w:r w:rsidRPr="000C3E4F" w:rsidR="001F4C68">
        <w:t>896</w:t>
      </w:r>
      <w:r w:rsidRPr="000C3E4F">
        <w:t>M in payables.</w:t>
      </w:r>
      <w:r w:rsidRPr="000C3E4F" w:rsidR="00611AD1">
        <w:t xml:space="preserve"> </w:t>
      </w:r>
      <w:r w:rsidRPr="000C3E4F">
        <w:t xml:space="preserve">Additionally, approximately </w:t>
      </w:r>
      <w:r w:rsidRPr="000C3E4F" w:rsidR="00A541D6">
        <w:t>9</w:t>
      </w:r>
      <w:r w:rsidRPr="000C3E4F" w:rsidR="00453CFC">
        <w:t>9</w:t>
      </w:r>
      <w:r w:rsidRPr="000C3E4F" w:rsidR="00ED4797">
        <w:t>%</w:t>
      </w:r>
      <w:r w:rsidRPr="000C3E4F">
        <w:t xml:space="preserve"> of hospital services </w:t>
      </w:r>
      <w:r w:rsidRPr="000C3E4F" w:rsidR="00ED4797">
        <w:t xml:space="preserve">claims </w:t>
      </w:r>
      <w:r w:rsidRPr="000C3E4F">
        <w:t xml:space="preserve">in </w:t>
      </w:r>
      <w:r w:rsidRPr="000C3E4F" w:rsidR="00016AC7">
        <w:t>Q1</w:t>
      </w:r>
      <w:r w:rsidRPr="000C3E4F" w:rsidR="00E45E72">
        <w:t xml:space="preserve"> and </w:t>
      </w:r>
      <w:r w:rsidRPr="000C3E4F" w:rsidR="00016AC7">
        <w:t>Q2</w:t>
      </w:r>
      <w:r w:rsidRPr="000C3E4F" w:rsidR="00E45E72">
        <w:t xml:space="preserve"> were</w:t>
      </w:r>
      <w:r w:rsidRPr="000C3E4F">
        <w:t xml:space="preserve"> adjudicated by HFS’ MCOs upon first submission</w:t>
      </w:r>
      <w:r w:rsidRPr="000C3E4F" w:rsidR="00AD2C83">
        <w:t xml:space="preserve"> (</w:t>
      </w:r>
      <w:r w:rsidRPr="000C3E4F">
        <w:t>another strong metric of efficiency</w:t>
      </w:r>
      <w:r w:rsidRPr="000C3E4F" w:rsidR="00AD2C83">
        <w:t>)</w:t>
      </w:r>
      <w:r w:rsidRPr="000C3E4F">
        <w:t xml:space="preserve">.  </w:t>
      </w:r>
    </w:p>
    <w:p w:rsidRPr="000C3E4F" w:rsidR="001B678F" w:rsidRDefault="001B678F" w14:paraId="2411A3E6" w14:textId="77777777">
      <w:pPr>
        <w:pStyle w:val="BodyA"/>
        <w:spacing w:after="0" w:line="240" w:lineRule="auto"/>
      </w:pPr>
    </w:p>
    <w:p w:rsidRPr="00F53933" w:rsidR="00702165" w:rsidRDefault="00BD73D1" w14:paraId="55B9B8E8" w14:textId="60D87DC4">
      <w:pPr>
        <w:pStyle w:val="BodyA"/>
        <w:spacing w:after="0" w:line="240" w:lineRule="auto"/>
      </w:pPr>
      <w:bookmarkStart w:name="_Hlk149127645" w:id="0"/>
      <w:r w:rsidRPr="000C3E4F">
        <w:t xml:space="preserve">From a financial perspective, hospital claiming from MCOs can be qualified as </w:t>
      </w:r>
      <w:r w:rsidRPr="000C3E4F">
        <w:rPr>
          <w:b/>
          <w:bCs/>
          <w:i/>
          <w:iCs/>
        </w:rPr>
        <w:t>generally paying hospitals within 60 days of claims submission</w:t>
      </w:r>
      <w:bookmarkStart w:name="_Hlk74214554" w:id="1"/>
      <w:r w:rsidRPr="000C3E4F">
        <w:t xml:space="preserve">. This characterization is supported by approximately </w:t>
      </w:r>
      <w:r w:rsidRPr="000C3E4F" w:rsidR="00453CFC">
        <w:t>88</w:t>
      </w:r>
      <w:r w:rsidRPr="000C3E4F">
        <w:t xml:space="preserve">% of </w:t>
      </w:r>
      <w:r w:rsidRPr="000C3E4F" w:rsidR="00453CFC">
        <w:t xml:space="preserve">positively adjudicated </w:t>
      </w:r>
      <w:r w:rsidRPr="000C3E4F">
        <w:t xml:space="preserve">claims in </w:t>
      </w:r>
      <w:r w:rsidRPr="000C3E4F" w:rsidR="00016AC7">
        <w:t>Q1</w:t>
      </w:r>
      <w:r w:rsidRPr="000C3E4F">
        <w:t xml:space="preserve"> and </w:t>
      </w:r>
      <w:r w:rsidRPr="000C3E4F" w:rsidR="00016AC7">
        <w:t>Q2</w:t>
      </w:r>
      <w:r w:rsidRPr="000C3E4F">
        <w:t xml:space="preserve"> being </w:t>
      </w:r>
      <w:r w:rsidRPr="000C3E4F" w:rsidR="00453CFC">
        <w:t>paid</w:t>
      </w:r>
      <w:r w:rsidRPr="000C3E4F">
        <w:t xml:space="preserve"> within </w:t>
      </w:r>
      <w:r w:rsidRPr="000C3E4F" w:rsidR="00A97D42">
        <w:t>6</w:t>
      </w:r>
      <w:r w:rsidRPr="000C3E4F">
        <w:t>0 days of submission from a provider</w:t>
      </w:r>
      <w:r w:rsidRPr="000C3E4F" w:rsidR="00D2076E">
        <w:t>.</w:t>
      </w:r>
      <w:r w:rsidRPr="000C3E4F" w:rsidR="004E34C4">
        <w:t xml:space="preserve"> </w:t>
      </w:r>
      <w:r w:rsidRPr="000C3E4F" w:rsidR="00453CFC">
        <w:t>It</w:t>
      </w:r>
      <w:r w:rsidRPr="000C3E4F" w:rsidR="004E34C4">
        <w:t xml:space="preserve"> </w:t>
      </w:r>
      <w:r w:rsidRPr="000C3E4F" w:rsidR="00E45E72">
        <w:t>should</w:t>
      </w:r>
      <w:r w:rsidRPr="000C3E4F" w:rsidR="0041610E">
        <w:t xml:space="preserve"> </w:t>
      </w:r>
      <w:r w:rsidRPr="000C3E4F">
        <w:t>be noted that by th</w:t>
      </w:r>
      <w:r w:rsidRPr="000C3E4F" w:rsidR="00702165">
        <w:t xml:space="preserve">e </w:t>
      </w:r>
      <w:r w:rsidRPr="000C3E4F" w:rsidR="0005312E">
        <w:t>3</w:t>
      </w:r>
      <w:r w:rsidRPr="000C3E4F" w:rsidR="00702165">
        <w:t>0</w:t>
      </w:r>
      <w:r w:rsidR="000C3E4F">
        <w:t>-d</w:t>
      </w:r>
      <w:r w:rsidRPr="000C3E4F" w:rsidR="00702165">
        <w:t>ay standard</w:t>
      </w:r>
      <w:r w:rsidRPr="000C3E4F">
        <w:t>, pursuant to 305 ILCS 5/5-30.1. Managed Care Protections, sub-section (g), about</w:t>
      </w:r>
      <w:r w:rsidRPr="000C3E4F" w:rsidR="00F93F35">
        <w:t xml:space="preserve"> </w:t>
      </w:r>
      <w:r w:rsidRPr="000C3E4F" w:rsidR="00453CFC">
        <w:t>20</w:t>
      </w:r>
      <w:r w:rsidRPr="000C3E4F">
        <w:t xml:space="preserve">% of claims in </w:t>
      </w:r>
      <w:r w:rsidRPr="000C3E4F" w:rsidR="00016AC7">
        <w:t>Q1</w:t>
      </w:r>
      <w:r w:rsidRPr="000C3E4F">
        <w:t xml:space="preserve"> and </w:t>
      </w:r>
      <w:r w:rsidRPr="000C3E4F" w:rsidR="00A55182">
        <w:t>1</w:t>
      </w:r>
      <w:r w:rsidRPr="000C3E4F" w:rsidR="00453CFC">
        <w:t>4</w:t>
      </w:r>
      <w:r w:rsidRPr="000C3E4F">
        <w:t xml:space="preserve">% of claims in </w:t>
      </w:r>
      <w:r w:rsidRPr="000C3E4F" w:rsidR="00016AC7">
        <w:t>Q2</w:t>
      </w:r>
      <w:r w:rsidRPr="000C3E4F" w:rsidR="00A55182">
        <w:t xml:space="preserve"> </w:t>
      </w:r>
      <w:r w:rsidRPr="000C3E4F">
        <w:t>would be eligible for interest from MCOs, as they were not adjudicated and paid to the provider within 30 days of submission.</w:t>
      </w:r>
    </w:p>
    <w:bookmarkEnd w:id="0"/>
    <w:bookmarkEnd w:id="1"/>
    <w:p w:rsidRPr="00F53933" w:rsidR="001B678F" w:rsidRDefault="001B678F" w14:paraId="73FB84F4" w14:textId="70F059A3">
      <w:pPr>
        <w:pStyle w:val="BodyA"/>
        <w:spacing w:after="0" w:line="240" w:lineRule="auto"/>
      </w:pPr>
    </w:p>
    <w:p w:rsidR="00E335D4" w:rsidRDefault="00E335D4" w14:paraId="75DDE7FA" w14:textId="77777777">
      <w:pPr>
        <w:pStyle w:val="BodyA"/>
        <w:spacing w:after="0" w:line="240" w:lineRule="auto"/>
        <w:rPr>
          <w:b/>
          <w:bCs/>
          <w:color w:val="002060"/>
          <w:sz w:val="28"/>
          <w:szCs w:val="28"/>
          <w:u w:color="002060"/>
        </w:rPr>
      </w:pPr>
    </w:p>
    <w:p w:rsidRPr="003A246B" w:rsidR="001B678F" w:rsidP="003A246B" w:rsidRDefault="00BD73D1" w14:paraId="394D42B0" w14:textId="2E2FABC8">
      <w:pPr>
        <w:pStyle w:val="Heading3"/>
      </w:pPr>
      <w:r w:rsidRPr="003A246B">
        <w:t>Office of Medicaid Innovation</w:t>
      </w:r>
    </w:p>
    <w:p w:rsidR="001B678F" w:rsidRDefault="001B678F" w14:paraId="64041E6C" w14:textId="77777777">
      <w:pPr>
        <w:pStyle w:val="BodyA"/>
        <w:spacing w:after="0" w:line="240" w:lineRule="auto"/>
      </w:pPr>
    </w:p>
    <w:p w:rsidR="001B678F" w:rsidRDefault="00BD73D1" w14:paraId="0D0FEFD3" w14:textId="77777777">
      <w:pPr>
        <w:pStyle w:val="BodyA"/>
        <w:spacing w:after="0" w:line="240" w:lineRule="auto"/>
      </w:pPr>
      <w:r>
        <w:t>This report was prepared by the Office of Medicaid Innovation (OMI) at the request of Department of Healthcare and Family Services (HFS).</w:t>
      </w:r>
    </w:p>
    <w:p w:rsidR="001B678F" w:rsidRDefault="001B678F" w14:paraId="37703C48" w14:textId="77777777">
      <w:pPr>
        <w:pStyle w:val="BodyA"/>
        <w:spacing w:after="0" w:line="240" w:lineRule="auto"/>
      </w:pPr>
    </w:p>
    <w:p w:rsidR="001B678F" w:rsidRDefault="00BD73D1" w14:paraId="67C56CB2" w14:textId="5F3065A7">
      <w:pPr>
        <w:pStyle w:val="BodyA"/>
        <w:spacing w:after="0" w:line="240" w:lineRule="auto"/>
      </w:pPr>
      <w:r>
        <w:t>The OMI is a specialty unit within the University of Illinois System that seeks to utilize U of I resources from across all</w:t>
      </w:r>
      <w:r w:rsidR="004A6089">
        <w:t xml:space="preserve"> </w:t>
      </w:r>
      <w:r>
        <w:t>its campuses to provide administrative, clinical, and operational support to HFS in the administration of the Illinois Medical Assistance Program.</w:t>
      </w:r>
    </w:p>
    <w:p w:rsidR="001B678F" w:rsidRDefault="001B678F" w14:paraId="1BE7E100" w14:textId="77777777">
      <w:pPr>
        <w:pStyle w:val="BodyA"/>
        <w:spacing w:after="0" w:line="240" w:lineRule="auto"/>
      </w:pPr>
    </w:p>
    <w:p w:rsidR="001B678F" w:rsidRDefault="001B678F" w14:paraId="29AF8BE7" w14:textId="77777777">
      <w:pPr>
        <w:pStyle w:val="BodyA"/>
        <w:spacing w:after="0" w:line="240" w:lineRule="auto"/>
      </w:pPr>
    </w:p>
    <w:p w:rsidR="001B678F" w:rsidRDefault="00BD73D1" w14:paraId="4E96DAA9" w14:textId="77777777">
      <w:pPr>
        <w:pStyle w:val="BodyA"/>
        <w:spacing w:after="0" w:line="240" w:lineRule="auto"/>
      </w:pPr>
      <w:r>
        <w:t>The OMI can be contacted at:</w:t>
      </w:r>
    </w:p>
    <w:p w:rsidR="001B678F" w:rsidRDefault="001B678F" w14:paraId="0C4F52A6" w14:textId="77777777">
      <w:pPr>
        <w:pStyle w:val="BodyA"/>
        <w:spacing w:after="0" w:line="240" w:lineRule="auto"/>
      </w:pPr>
    </w:p>
    <w:p w:rsidRPr="003A246B" w:rsidR="001B678F" w:rsidRDefault="00BD73D1" w14:paraId="5A226832" w14:textId="77777777">
      <w:pPr>
        <w:pStyle w:val="BodyA"/>
        <w:spacing w:after="0" w:line="240" w:lineRule="auto"/>
        <w:rPr>
          <w:b/>
          <w:bCs/>
          <w:color w:val="001F60"/>
          <w:u w:color="E84A27"/>
        </w:rPr>
      </w:pPr>
      <w:r w:rsidRPr="003A246B">
        <w:rPr>
          <w:b/>
          <w:bCs/>
          <w:color w:val="001F60"/>
          <w:u w:color="E84A27"/>
        </w:rPr>
        <w:t>University of Illinois</w:t>
      </w:r>
    </w:p>
    <w:p w:rsidRPr="003A246B" w:rsidR="001B678F" w:rsidRDefault="00BD73D1" w14:paraId="75042159" w14:textId="77777777">
      <w:pPr>
        <w:pStyle w:val="BodyA"/>
        <w:spacing w:after="0" w:line="240" w:lineRule="auto"/>
        <w:rPr>
          <w:b/>
          <w:bCs/>
          <w:color w:val="001F60"/>
          <w:u w:color="E84A27"/>
        </w:rPr>
      </w:pPr>
      <w:r w:rsidRPr="003A246B">
        <w:rPr>
          <w:b/>
          <w:bCs/>
          <w:color w:val="001F60"/>
          <w:u w:color="E84A27"/>
        </w:rPr>
        <w:t>Office of Medicaid Innovation</w:t>
      </w:r>
    </w:p>
    <w:p w:rsidR="001B678F" w:rsidRDefault="00BD73D1" w14:paraId="3A8055B5" w14:textId="77777777">
      <w:pPr>
        <w:pStyle w:val="BodyA"/>
        <w:spacing w:after="0" w:line="240" w:lineRule="auto"/>
      </w:pPr>
      <w:r>
        <w:t>3135 Old Jacksonville Road</w:t>
      </w:r>
    </w:p>
    <w:p w:rsidR="001B678F" w:rsidRDefault="00BD73D1" w14:paraId="6864DCB0" w14:textId="6D8D421D">
      <w:pPr>
        <w:pStyle w:val="BodyA"/>
        <w:spacing w:after="0" w:line="240" w:lineRule="auto"/>
        <w:sectPr w:rsidR="001B678F" w:rsidSect="009C4163">
          <w:headerReference w:type="default" r:id="rId16"/>
          <w:footerReference w:type="default" r:id="rId17"/>
          <w:pgSz w:w="12240" w:h="15840" w:orient="portrait"/>
          <w:pgMar w:top="1080" w:right="1080" w:bottom="1080" w:left="1080" w:header="720" w:footer="720" w:gutter="0"/>
          <w:pgNumType w:start="2"/>
          <w:cols w:space="720"/>
        </w:sectPr>
      </w:pPr>
      <w:r>
        <w:t>Springfield, Illinois 62704-6488</w:t>
      </w:r>
    </w:p>
    <w:p w:rsidRPr="00974DDC" w:rsidR="001B678F" w:rsidP="00974DDC" w:rsidRDefault="00974DDC" w14:paraId="00734746" w14:textId="46A442BC">
      <w:pPr>
        <w:pStyle w:val="Heading2"/>
        <w:rPr>
          <w:b w:val="0"/>
          <w:bCs w:val="0"/>
          <w:color w:val="001F60"/>
          <w:u w:color="002060"/>
          <w:lang w:val="fr-FR"/>
        </w:rPr>
      </w:pPr>
      <w:r w:rsidRPr="00974DDC">
        <w:rPr>
          <w:rStyle w:val="Heading3Char"/>
          <w:b/>
          <w:bCs/>
          <w:color w:val="001F60"/>
        </w:rPr>
        <w:t>Definitions</w:t>
      </w:r>
    </w:p>
    <w:p w:rsidR="001B678F" w:rsidRDefault="001B678F" w14:paraId="6181FB28" w14:textId="77777777">
      <w:pPr>
        <w:pStyle w:val="NormalWeb"/>
        <w:spacing w:before="0" w:after="0"/>
        <w:rPr>
          <w:rFonts w:ascii="Calibri" w:hAnsi="Calibri" w:eastAsia="Calibri" w:cs="Calibri"/>
          <w:sz w:val="22"/>
          <w:szCs w:val="22"/>
        </w:rPr>
      </w:pPr>
    </w:p>
    <w:p w:rsidRPr="000C3E4F" w:rsidR="0057578D" w:rsidRDefault="0057578D" w14:paraId="57E5D8FE" w14:textId="4C83146E">
      <w:pPr>
        <w:pStyle w:val="NormalWeb"/>
        <w:spacing w:before="0" w:after="0"/>
        <w:rPr>
          <w:rFonts w:ascii="Calibri" w:hAnsi="Calibri"/>
          <w:sz w:val="22"/>
          <w:szCs w:val="22"/>
          <w:u w:val="single"/>
        </w:rPr>
      </w:pPr>
      <w:r w:rsidRPr="000C3E4F">
        <w:rPr>
          <w:rFonts w:ascii="Calibri" w:hAnsi="Calibri"/>
          <w:sz w:val="22"/>
          <w:szCs w:val="22"/>
          <w:u w:val="single"/>
        </w:rPr>
        <w:t xml:space="preserve">Advanced Communication Engine (ACE): </w:t>
      </w:r>
      <w:r w:rsidRPr="000C3E4F">
        <w:rPr>
          <w:rFonts w:ascii="Calibri" w:hAnsi="Calibri"/>
          <w:sz w:val="22"/>
          <w:szCs w:val="22"/>
        </w:rPr>
        <w:t>System that receives claim and claim-status data from Medicaid Managed Care Organizations and clearinghouses and stores claim processing information for reporting, monitoring, and analysis.</w:t>
      </w:r>
    </w:p>
    <w:p w:rsidRPr="000C3E4F" w:rsidR="0057578D" w:rsidRDefault="0057578D" w14:paraId="321A23CC" w14:textId="77777777">
      <w:pPr>
        <w:pStyle w:val="NormalWeb"/>
        <w:spacing w:before="0" w:after="0"/>
        <w:rPr>
          <w:rFonts w:ascii="Calibri" w:hAnsi="Calibri"/>
          <w:sz w:val="22"/>
          <w:szCs w:val="22"/>
          <w:u w:val="single"/>
        </w:rPr>
      </w:pPr>
    </w:p>
    <w:p w:rsidRPr="000C3E4F" w:rsidR="001B678F" w:rsidRDefault="00BD73D1" w14:paraId="528D063F" w14:textId="6C5DC089">
      <w:pPr>
        <w:pStyle w:val="NormalWeb"/>
        <w:spacing w:before="0" w:after="0"/>
        <w:rPr>
          <w:rFonts w:ascii="Calibri" w:hAnsi="Calibri" w:eastAsia="Calibri" w:cs="Calibri"/>
          <w:sz w:val="22"/>
          <w:szCs w:val="22"/>
        </w:rPr>
      </w:pPr>
      <w:r w:rsidRPr="000C3E4F">
        <w:rPr>
          <w:rFonts w:ascii="Calibri" w:hAnsi="Calibri"/>
          <w:sz w:val="22"/>
          <w:szCs w:val="22"/>
          <w:u w:val="single"/>
        </w:rPr>
        <w:t>Adjudicated Claim</w:t>
      </w:r>
      <w:r w:rsidRPr="000C3E4F">
        <w:rPr>
          <w:rFonts w:ascii="Calibri" w:hAnsi="Calibri"/>
          <w:sz w:val="22"/>
          <w:szCs w:val="22"/>
        </w:rPr>
        <w:t xml:space="preserve">: A claim that has been processed by the MCO or its vendor, and a determination as to </w:t>
      </w:r>
      <w:r w:rsidRPr="000C3E4F" w:rsidR="00453CFC">
        <w:rPr>
          <w:rFonts w:ascii="Calibri" w:hAnsi="Calibri"/>
          <w:sz w:val="22"/>
          <w:szCs w:val="22"/>
        </w:rPr>
        <w:t>whether</w:t>
      </w:r>
      <w:r w:rsidRPr="000C3E4F">
        <w:rPr>
          <w:rFonts w:ascii="Calibri" w:hAnsi="Calibri"/>
          <w:sz w:val="22"/>
          <w:szCs w:val="22"/>
        </w:rPr>
        <w:t xml:space="preserve"> that claim is payable has been made. Claims that have been Rejected or Denied, or have been determined Payable, or that have been paid, are all adjudicated Claims.</w:t>
      </w:r>
    </w:p>
    <w:p w:rsidRPr="000C3E4F" w:rsidR="001B678F" w:rsidRDefault="001B678F" w14:paraId="07358697" w14:textId="77777777">
      <w:pPr>
        <w:pStyle w:val="NormalWeb"/>
        <w:spacing w:before="0" w:after="0"/>
        <w:rPr>
          <w:rFonts w:ascii="Calibri" w:hAnsi="Calibri" w:eastAsia="Calibri" w:cs="Calibri"/>
          <w:sz w:val="22"/>
          <w:szCs w:val="22"/>
        </w:rPr>
      </w:pPr>
    </w:p>
    <w:p w:rsidRPr="000C3E4F" w:rsidR="001B678F" w:rsidRDefault="00BD73D1" w14:paraId="2B791152" w14:textId="6C016036">
      <w:pPr>
        <w:pStyle w:val="NormalWeb"/>
        <w:spacing w:before="0" w:after="0"/>
        <w:rPr>
          <w:rFonts w:ascii="Calibri" w:hAnsi="Calibri"/>
          <w:sz w:val="22"/>
          <w:szCs w:val="22"/>
        </w:rPr>
      </w:pPr>
      <w:r w:rsidRPr="000C3E4F">
        <w:rPr>
          <w:rFonts w:ascii="Calibri" w:hAnsi="Calibri"/>
          <w:sz w:val="22"/>
          <w:szCs w:val="22"/>
          <w:u w:val="single"/>
        </w:rPr>
        <w:t>Claim Adjustment Reason Code (CARC)</w:t>
      </w:r>
      <w:r w:rsidRPr="000C3E4F">
        <w:rPr>
          <w:rFonts w:ascii="Calibri" w:hAnsi="Calibri"/>
          <w:sz w:val="22"/>
          <w:szCs w:val="22"/>
        </w:rPr>
        <w:t>: A HIPAA mandated code set to be used in an Electronic Remittance Advice explaining why an action was taken on a claim.</w:t>
      </w:r>
    </w:p>
    <w:p w:rsidRPr="000C3E4F" w:rsidR="001F4C68" w:rsidRDefault="001F4C68" w14:paraId="474D0794" w14:textId="77777777">
      <w:pPr>
        <w:pStyle w:val="NormalWeb"/>
        <w:spacing w:before="0" w:after="0"/>
        <w:rPr>
          <w:rFonts w:ascii="Calibri" w:hAnsi="Calibri"/>
          <w:sz w:val="22"/>
          <w:szCs w:val="22"/>
        </w:rPr>
      </w:pPr>
    </w:p>
    <w:p w:rsidRPr="000C3E4F" w:rsidR="001F4C68" w:rsidRDefault="001F4C68" w14:paraId="70FF7FFC" w14:textId="6EF40756">
      <w:pPr>
        <w:pStyle w:val="NormalWeb"/>
        <w:spacing w:before="0" w:after="0"/>
        <w:rPr>
          <w:rFonts w:ascii="Calibri" w:hAnsi="Calibri" w:eastAsia="Calibri" w:cs="Calibri"/>
          <w:sz w:val="22"/>
          <w:szCs w:val="22"/>
        </w:rPr>
      </w:pPr>
      <w:r w:rsidRPr="000C3E4F">
        <w:rPr>
          <w:rFonts w:ascii="Calibri" w:hAnsi="Calibri"/>
          <w:sz w:val="22"/>
          <w:szCs w:val="22"/>
          <w:u w:val="single"/>
        </w:rPr>
        <w:t>Claim Status Code:</w:t>
      </w:r>
      <w:r w:rsidRPr="000C3E4F">
        <w:rPr>
          <w:rFonts w:ascii="Calibri" w:hAnsi="Calibri"/>
          <w:sz w:val="22"/>
          <w:szCs w:val="22"/>
        </w:rPr>
        <w:t xml:space="preserve"> X12-standard codes (Claim Status Codes, code list 508) included in a 277 transaction that communicates the current processing status or outcome of a submitted claim.</w:t>
      </w:r>
    </w:p>
    <w:p w:rsidRPr="000C3E4F" w:rsidR="001B678F" w:rsidRDefault="001B678F" w14:paraId="5E9A2EAF" w14:textId="77777777">
      <w:pPr>
        <w:pStyle w:val="NormalWeb"/>
        <w:spacing w:before="0" w:after="0"/>
        <w:rPr>
          <w:rFonts w:ascii="Calibri" w:hAnsi="Calibri" w:eastAsia="Calibri" w:cs="Calibri"/>
          <w:sz w:val="22"/>
          <w:szCs w:val="22"/>
        </w:rPr>
      </w:pPr>
    </w:p>
    <w:p w:rsidR="001B678F" w:rsidRDefault="00BD73D1" w14:paraId="5BFDDCBE" w14:textId="63B03D08">
      <w:pPr>
        <w:pStyle w:val="NormalWeb"/>
        <w:spacing w:before="0" w:after="0"/>
        <w:rPr>
          <w:rFonts w:ascii="Calibri" w:hAnsi="Calibri" w:eastAsia="Calibri" w:cs="Calibri"/>
          <w:sz w:val="22"/>
          <w:szCs w:val="22"/>
        </w:rPr>
      </w:pPr>
      <w:r w:rsidRPr="000C3E4F">
        <w:rPr>
          <w:rFonts w:ascii="Calibri" w:hAnsi="Calibri"/>
          <w:sz w:val="22"/>
          <w:szCs w:val="22"/>
          <w:u w:val="single"/>
        </w:rPr>
        <w:t>Date of Submission</w:t>
      </w:r>
      <w:r w:rsidRPr="000C3E4F">
        <w:rPr>
          <w:rFonts w:ascii="Calibri" w:hAnsi="Calibri"/>
          <w:sz w:val="22"/>
          <w:szCs w:val="22"/>
        </w:rPr>
        <w:t>: This is the date that a claim, paper or electronic, is received by either the MCO or their agent (i.e.</w:t>
      </w:r>
      <w:r w:rsidRPr="000C3E4F" w:rsidR="006E320F">
        <w:rPr>
          <w:rFonts w:ascii="Calibri" w:hAnsi="Calibri"/>
          <w:sz w:val="22"/>
          <w:szCs w:val="22"/>
        </w:rPr>
        <w:t>,</w:t>
      </w:r>
      <w:r w:rsidRPr="000C3E4F">
        <w:rPr>
          <w:rFonts w:ascii="Calibri" w:hAnsi="Calibri"/>
          <w:sz w:val="22"/>
          <w:szCs w:val="22"/>
        </w:rPr>
        <w:t xml:space="preserve"> EDI clearinghouse).</w:t>
      </w:r>
    </w:p>
    <w:p w:rsidR="001B678F" w:rsidRDefault="001B678F" w14:paraId="350A57D1" w14:textId="77777777">
      <w:pPr>
        <w:pStyle w:val="NormalWeb"/>
        <w:spacing w:before="0" w:after="0"/>
        <w:rPr>
          <w:rFonts w:ascii="Calibri" w:hAnsi="Calibri" w:eastAsia="Calibri" w:cs="Calibri"/>
          <w:sz w:val="22"/>
          <w:szCs w:val="22"/>
        </w:rPr>
      </w:pPr>
    </w:p>
    <w:p w:rsidR="001B678F" w:rsidRDefault="00BD73D1" w14:paraId="68D7AAE4" w14:textId="77777777">
      <w:pPr>
        <w:pStyle w:val="NormalWeb"/>
        <w:spacing w:before="0" w:after="0"/>
        <w:rPr>
          <w:rFonts w:ascii="Calibri" w:hAnsi="Calibri" w:eastAsia="Calibri" w:cs="Calibri"/>
          <w:sz w:val="22"/>
          <w:szCs w:val="22"/>
        </w:rPr>
      </w:pPr>
      <w:r>
        <w:rPr>
          <w:rFonts w:ascii="Calibri" w:hAnsi="Calibri"/>
          <w:sz w:val="22"/>
          <w:szCs w:val="22"/>
          <w:u w:val="single"/>
        </w:rPr>
        <w:t>Denied/Denied Claim</w:t>
      </w:r>
      <w:r>
        <w:rPr>
          <w:rFonts w:ascii="Calibri" w:hAnsi="Calibri"/>
          <w:sz w:val="22"/>
          <w:szCs w:val="22"/>
        </w:rPr>
        <w:t>:  A claim where the payment was denied by the MCO to a Provider corresponding to HFS defined administrative reasons/codes. These claims are HIPAA compliant and may be fully processed by the MCO claims system but are denied for payment due to enforcement of payer defined policies. These denials are typically due to the Provider not meeting payer policy requirements around prior authorization, documentation, timeliness, benefits, a service limitation, contractual issue and non‐contracted Providers. For purposes of this report, MCOs are to report the relative counts into one of the following seven (7) Denial Reasons.</w:t>
      </w:r>
    </w:p>
    <w:p w:rsidR="001B678F" w:rsidRDefault="001B678F" w14:paraId="34C3CEFC" w14:textId="77777777">
      <w:pPr>
        <w:pStyle w:val="NormalWeb"/>
        <w:spacing w:before="0" w:after="0"/>
        <w:ind w:left="720"/>
        <w:rPr>
          <w:rFonts w:ascii="Calibri" w:hAnsi="Calibri" w:eastAsia="Calibri" w:cs="Calibri"/>
          <w:sz w:val="22"/>
          <w:szCs w:val="22"/>
        </w:rPr>
      </w:pPr>
    </w:p>
    <w:p w:rsidR="001B678F" w:rsidRDefault="00BD73D1" w14:paraId="56E87170" w14:textId="7B224015">
      <w:pPr>
        <w:pStyle w:val="NormalWeb"/>
        <w:spacing w:before="0" w:after="0"/>
        <w:ind w:left="720"/>
        <w:rPr>
          <w:rFonts w:ascii="Calibri" w:hAnsi="Calibri" w:eastAsia="Calibri" w:cs="Calibri"/>
          <w:sz w:val="22"/>
          <w:szCs w:val="22"/>
        </w:rPr>
      </w:pPr>
      <w:r>
        <w:rPr>
          <w:rFonts w:ascii="Calibri" w:hAnsi="Calibri"/>
          <w:b/>
          <w:bCs/>
          <w:sz w:val="22"/>
          <w:szCs w:val="22"/>
        </w:rPr>
        <w:t>Note</w:t>
      </w:r>
      <w:r>
        <w:rPr>
          <w:rFonts w:ascii="Calibri" w:hAnsi="Calibri"/>
          <w:sz w:val="22"/>
          <w:szCs w:val="22"/>
        </w:rPr>
        <w:t>: HFS defines denials as denial of payment for a claim for the seven Denial Reasons described in this section of the report, and only these reasons.</w:t>
      </w:r>
    </w:p>
    <w:p w:rsidR="001B678F" w:rsidRDefault="00BD73D1" w14:paraId="2E54B200" w14:textId="0F990971">
      <w:pPr>
        <w:pStyle w:val="NormalWeb"/>
        <w:spacing w:before="0" w:after="0"/>
        <w:ind w:left="720"/>
        <w:rPr>
          <w:rFonts w:ascii="Calibri" w:hAnsi="Calibri" w:eastAsia="Calibri" w:cs="Calibri"/>
          <w:sz w:val="22"/>
          <w:szCs w:val="22"/>
        </w:rPr>
      </w:pPr>
      <w:r>
        <w:rPr>
          <w:rFonts w:ascii="Calibri" w:hAnsi="Calibri"/>
          <w:sz w:val="22"/>
          <w:szCs w:val="22"/>
        </w:rPr>
        <w:t>Additional Information: Provider claim is denied because the Provider has failed to supply the required information and the MCO needs the Provider to submit more information to process the claim (i.e.</w:t>
      </w:r>
      <w:r w:rsidR="006E320F">
        <w:rPr>
          <w:rFonts w:ascii="Calibri" w:hAnsi="Calibri"/>
          <w:sz w:val="22"/>
          <w:szCs w:val="22"/>
        </w:rPr>
        <w:t>,</w:t>
      </w:r>
      <w:r>
        <w:rPr>
          <w:rFonts w:ascii="Calibri" w:hAnsi="Calibri"/>
          <w:sz w:val="22"/>
          <w:szCs w:val="22"/>
        </w:rPr>
        <w:t xml:space="preserve"> doctor’s notes).</w:t>
      </w:r>
    </w:p>
    <w:p w:rsidR="001B678F" w:rsidRDefault="001B678F" w14:paraId="023D7B73" w14:textId="77777777">
      <w:pPr>
        <w:pStyle w:val="NormalWeb"/>
        <w:spacing w:before="0" w:after="0"/>
        <w:ind w:left="720"/>
        <w:rPr>
          <w:rFonts w:ascii="Calibri" w:hAnsi="Calibri" w:eastAsia="Calibri" w:cs="Calibri"/>
          <w:sz w:val="22"/>
          <w:szCs w:val="22"/>
        </w:rPr>
      </w:pPr>
    </w:p>
    <w:p w:rsidR="001B678F" w:rsidRDefault="00BD73D1" w14:paraId="0BB5AF44" w14:textId="77777777">
      <w:pPr>
        <w:pStyle w:val="NormalWeb"/>
        <w:spacing w:before="0" w:after="0"/>
        <w:ind w:left="720"/>
        <w:rPr>
          <w:rFonts w:ascii="Calibri" w:hAnsi="Calibri" w:eastAsia="Calibri" w:cs="Calibri"/>
          <w:sz w:val="22"/>
          <w:szCs w:val="22"/>
        </w:rPr>
      </w:pPr>
      <w:r>
        <w:rPr>
          <w:rFonts w:ascii="Calibri" w:hAnsi="Calibri"/>
          <w:i/>
          <w:iCs/>
          <w:sz w:val="22"/>
          <w:szCs w:val="22"/>
        </w:rPr>
        <w:t>Authorization</w:t>
      </w:r>
      <w:r>
        <w:rPr>
          <w:rFonts w:ascii="Calibri" w:hAnsi="Calibri"/>
          <w:sz w:val="22"/>
          <w:szCs w:val="22"/>
        </w:rPr>
        <w:t>: Provider claim is Denied by MCO because Provider did not meet MCO’s authorization policy on Provider network status, service limits, medical necessity, non-emergency services, or missing/invalid authorization form/record.</w:t>
      </w:r>
    </w:p>
    <w:p w:rsidR="001B678F" w:rsidRDefault="001B678F" w14:paraId="541177EE" w14:textId="77777777">
      <w:pPr>
        <w:pStyle w:val="NormalWeb"/>
        <w:spacing w:before="0" w:after="0"/>
        <w:ind w:left="720"/>
        <w:rPr>
          <w:rFonts w:ascii="Calibri" w:hAnsi="Calibri" w:eastAsia="Calibri" w:cs="Calibri"/>
          <w:sz w:val="22"/>
          <w:szCs w:val="22"/>
        </w:rPr>
      </w:pPr>
    </w:p>
    <w:p w:rsidR="001B678F" w:rsidRDefault="00BD73D1" w14:paraId="3D32C715" w14:textId="77777777">
      <w:pPr>
        <w:pStyle w:val="NormalWeb"/>
        <w:spacing w:before="0" w:after="0"/>
        <w:ind w:left="720"/>
        <w:rPr>
          <w:rFonts w:ascii="Calibri" w:hAnsi="Calibri" w:eastAsia="Calibri" w:cs="Calibri"/>
          <w:sz w:val="22"/>
          <w:szCs w:val="22"/>
        </w:rPr>
      </w:pPr>
      <w:r>
        <w:rPr>
          <w:rFonts w:ascii="Calibri" w:hAnsi="Calibri"/>
          <w:i/>
          <w:iCs/>
          <w:sz w:val="22"/>
          <w:szCs w:val="22"/>
        </w:rPr>
        <w:t>Benefit/ Covered Service</w:t>
      </w:r>
      <w:r>
        <w:rPr>
          <w:rFonts w:ascii="Calibri" w:hAnsi="Calibri"/>
          <w:sz w:val="22"/>
          <w:szCs w:val="22"/>
        </w:rPr>
        <w:t>: Provider claim is denied by MCO because Provider did not meet MCO’s policy for Covered Services which are eligible for reimbursement. Note that the MCO may cover some services which are traditionally not covered by HFS as stated under Section 104 of Chapter 100 – Handbook for Providers of Medical Services (https://www.illinois.gov/hfs/SiteCollectionDocuments/100.pdf). If there is TPL benefit for which the MCO Denied coverage, it should be reported as a Benefit/Covered Service denial.</w:t>
      </w:r>
    </w:p>
    <w:p w:rsidR="001B678F" w:rsidRDefault="001B678F" w14:paraId="600C552E" w14:textId="77777777">
      <w:pPr>
        <w:pStyle w:val="NormalWeb"/>
        <w:spacing w:before="0" w:after="0"/>
        <w:ind w:left="720"/>
        <w:rPr>
          <w:rFonts w:ascii="Calibri" w:hAnsi="Calibri" w:eastAsia="Calibri" w:cs="Calibri"/>
          <w:sz w:val="22"/>
          <w:szCs w:val="22"/>
        </w:rPr>
      </w:pPr>
    </w:p>
    <w:p w:rsidR="001B678F" w:rsidRDefault="00BD73D1" w14:paraId="542CBCC5" w14:textId="77777777">
      <w:pPr>
        <w:pStyle w:val="NormalWeb"/>
        <w:spacing w:before="0" w:after="0"/>
        <w:ind w:left="720"/>
        <w:rPr>
          <w:rFonts w:ascii="Calibri" w:hAnsi="Calibri" w:eastAsia="Calibri" w:cs="Calibri"/>
          <w:sz w:val="22"/>
          <w:szCs w:val="22"/>
        </w:rPr>
      </w:pPr>
      <w:r>
        <w:rPr>
          <w:rFonts w:ascii="Calibri" w:hAnsi="Calibri"/>
          <w:i/>
          <w:iCs/>
          <w:sz w:val="22"/>
          <w:szCs w:val="22"/>
        </w:rPr>
        <w:t>Medical Necessity</w:t>
      </w:r>
      <w:r>
        <w:rPr>
          <w:rFonts w:ascii="Calibri" w:hAnsi="Calibri"/>
          <w:sz w:val="22"/>
          <w:szCs w:val="22"/>
        </w:rPr>
        <w:t>: Provider claim is denied by MCO because Provider did not meet MCO’s reimbursement policy for medical necessity.</w:t>
      </w:r>
    </w:p>
    <w:p w:rsidR="001B678F" w:rsidRDefault="001B678F" w14:paraId="5352C375" w14:textId="77777777">
      <w:pPr>
        <w:pStyle w:val="NormalWeb"/>
        <w:spacing w:before="0" w:after="0"/>
        <w:ind w:left="720"/>
        <w:rPr>
          <w:rFonts w:ascii="Calibri" w:hAnsi="Calibri" w:eastAsia="Calibri" w:cs="Calibri"/>
          <w:sz w:val="22"/>
          <w:szCs w:val="22"/>
        </w:rPr>
      </w:pPr>
    </w:p>
    <w:p w:rsidR="001B678F" w:rsidRDefault="00BD73D1" w14:paraId="29213CF1" w14:textId="77777777">
      <w:pPr>
        <w:pStyle w:val="NormalWeb"/>
        <w:spacing w:before="0" w:after="0"/>
        <w:ind w:left="720"/>
        <w:rPr>
          <w:rFonts w:ascii="Calibri" w:hAnsi="Calibri" w:eastAsia="Calibri" w:cs="Calibri"/>
          <w:sz w:val="22"/>
          <w:szCs w:val="22"/>
        </w:rPr>
      </w:pPr>
      <w:r>
        <w:rPr>
          <w:rFonts w:ascii="Calibri" w:hAnsi="Calibri"/>
          <w:i/>
          <w:iCs/>
          <w:sz w:val="22"/>
          <w:szCs w:val="22"/>
        </w:rPr>
        <w:t>Pre-certification</w:t>
      </w:r>
      <w:r>
        <w:rPr>
          <w:rFonts w:ascii="Calibri" w:hAnsi="Calibri"/>
          <w:sz w:val="22"/>
          <w:szCs w:val="22"/>
        </w:rPr>
        <w:t>: Provider claim is denied by MCO because Provider did not meet MCO’s pre-certification for Hospital and SUPR (formerly DASA) services.</w:t>
      </w:r>
    </w:p>
    <w:p w:rsidR="001B678F" w:rsidRDefault="001B678F" w14:paraId="7B2BB06E" w14:textId="77777777">
      <w:pPr>
        <w:pStyle w:val="NormalWeb"/>
        <w:spacing w:before="0" w:after="0"/>
        <w:ind w:left="720"/>
        <w:rPr>
          <w:rFonts w:ascii="Calibri" w:hAnsi="Calibri" w:eastAsia="Calibri" w:cs="Calibri"/>
          <w:sz w:val="22"/>
          <w:szCs w:val="22"/>
        </w:rPr>
      </w:pPr>
    </w:p>
    <w:p w:rsidR="001B678F" w:rsidRDefault="00BD73D1" w14:paraId="561C65B8" w14:textId="77777777">
      <w:pPr>
        <w:pStyle w:val="NormalWeb"/>
        <w:spacing w:before="0" w:after="0"/>
        <w:ind w:left="720"/>
        <w:rPr>
          <w:rFonts w:ascii="Calibri" w:hAnsi="Calibri" w:eastAsia="Calibri" w:cs="Calibri"/>
          <w:sz w:val="22"/>
          <w:szCs w:val="22"/>
        </w:rPr>
      </w:pPr>
      <w:r>
        <w:rPr>
          <w:rFonts w:ascii="Calibri" w:hAnsi="Calibri"/>
          <w:i/>
          <w:iCs/>
          <w:sz w:val="22"/>
          <w:szCs w:val="22"/>
        </w:rPr>
        <w:t>Provider</w:t>
      </w:r>
      <w:r>
        <w:rPr>
          <w:rFonts w:ascii="Calibri" w:hAnsi="Calibri"/>
          <w:sz w:val="22"/>
          <w:szCs w:val="22"/>
        </w:rPr>
        <w:t>: Provider claim is denied by MCO because: 1) Provider is sanctioned by OIG, 2) Provider is not registered with HFS, including Providers who are out-of-state and not registered with HFS, and 3) Provider isn’t certified or eligible to be paid for this procedure/service on this date of service. It is expected that Provider works with HFS IMPACT/OIG team to activate their status so that claims can be reprocessed by MCOs for reimbursement. (In each of these cases, MCOs have decided to reimburse $0 and nothing will change that reimbursement value, until the Provider is enrolled with HFS.)</w:t>
      </w:r>
    </w:p>
    <w:p w:rsidR="001B678F" w:rsidRDefault="001B678F" w14:paraId="1A772421" w14:textId="77777777">
      <w:pPr>
        <w:pStyle w:val="NormalWeb"/>
        <w:spacing w:before="0" w:after="0"/>
        <w:ind w:left="720"/>
        <w:rPr>
          <w:rFonts w:ascii="Calibri" w:hAnsi="Calibri" w:eastAsia="Calibri" w:cs="Calibri"/>
          <w:sz w:val="22"/>
          <w:szCs w:val="22"/>
        </w:rPr>
      </w:pPr>
    </w:p>
    <w:p w:rsidRPr="000C3E4F" w:rsidR="001B678F" w:rsidRDefault="00BD73D1" w14:paraId="67B1C91F" w14:textId="77777777">
      <w:pPr>
        <w:pStyle w:val="NormalWeb"/>
        <w:spacing w:before="0" w:after="0"/>
        <w:ind w:left="720"/>
        <w:rPr>
          <w:rFonts w:ascii="Calibri" w:hAnsi="Calibri" w:eastAsia="Calibri" w:cs="Calibri"/>
          <w:sz w:val="22"/>
          <w:szCs w:val="22"/>
        </w:rPr>
      </w:pPr>
      <w:r w:rsidRPr="000C3E4F">
        <w:rPr>
          <w:rFonts w:ascii="Calibri" w:hAnsi="Calibri"/>
          <w:i/>
          <w:iCs/>
          <w:sz w:val="22"/>
          <w:szCs w:val="22"/>
        </w:rPr>
        <w:t>Timely Filing</w:t>
      </w:r>
      <w:r w:rsidRPr="000C3E4F">
        <w:rPr>
          <w:rFonts w:ascii="Calibri" w:hAnsi="Calibri"/>
          <w:sz w:val="22"/>
          <w:szCs w:val="22"/>
        </w:rPr>
        <w:t>: Provider claim is denied by MCO because Provider did not meet MCO’s timely filing policy, including any waiver period.</w:t>
      </w:r>
    </w:p>
    <w:p w:rsidRPr="000C3E4F" w:rsidR="001B678F" w:rsidRDefault="001B678F" w14:paraId="2A7DA0E0" w14:textId="77777777">
      <w:pPr>
        <w:pStyle w:val="NormalWeb"/>
        <w:spacing w:before="0" w:after="0"/>
        <w:rPr>
          <w:rFonts w:ascii="Calibri" w:hAnsi="Calibri" w:eastAsia="Calibri" w:cs="Calibri"/>
          <w:sz w:val="22"/>
          <w:szCs w:val="22"/>
        </w:rPr>
      </w:pPr>
    </w:p>
    <w:p w:rsidR="001B678F" w:rsidRDefault="00BD73D1" w14:paraId="30917975" w14:textId="1FDCF6B5">
      <w:pPr>
        <w:pStyle w:val="NormalWeb"/>
        <w:spacing w:before="0" w:after="0"/>
        <w:rPr>
          <w:rFonts w:ascii="Calibri" w:hAnsi="Calibri" w:eastAsia="Calibri" w:cs="Calibri"/>
          <w:sz w:val="22"/>
          <w:szCs w:val="22"/>
        </w:rPr>
      </w:pPr>
      <w:r w:rsidRPr="000C3E4F">
        <w:rPr>
          <w:rFonts w:ascii="Calibri" w:hAnsi="Calibri"/>
          <w:sz w:val="22"/>
          <w:szCs w:val="22"/>
          <w:u w:val="single"/>
        </w:rPr>
        <w:t>Hospital Claims</w:t>
      </w:r>
      <w:r w:rsidRPr="000C3E4F">
        <w:rPr>
          <w:rFonts w:ascii="Calibri" w:hAnsi="Calibri"/>
          <w:sz w:val="22"/>
          <w:szCs w:val="22"/>
        </w:rPr>
        <w:t xml:space="preserve">:  </w:t>
      </w:r>
      <w:r w:rsidRPr="000C3E4F" w:rsidR="0057578D">
        <w:rPr>
          <w:rFonts w:ascii="Calibri" w:hAnsi="Calibri"/>
          <w:sz w:val="22"/>
          <w:szCs w:val="22"/>
        </w:rPr>
        <w:t>Institutional, 837I hospital claims are defined as having a taxonomy code pertaining to one of these hospital types: Acute, Rehab, Psychiatry, and LTAC (taxonomy codes are 281PC2000X, 282N00000X, 282NC0060X, 282NC2000X, 282NR1301X, 282NW0100X, 2865C1500X, 284300000X, 273Y00000X, 283X00000X, 283XC2000X, 273R00000X, 283Q00000X) and an appropriate type of bill code (011X, 013X, 074X, 075X, 085X).</w:t>
      </w:r>
    </w:p>
    <w:p w:rsidR="001B678F" w:rsidRDefault="001B678F" w14:paraId="57ED4D4D" w14:textId="77777777">
      <w:pPr>
        <w:pStyle w:val="NormalWeb"/>
        <w:spacing w:before="0" w:after="0"/>
        <w:rPr>
          <w:rFonts w:ascii="Calibri" w:hAnsi="Calibri" w:eastAsia="Calibri" w:cs="Calibri"/>
          <w:sz w:val="22"/>
          <w:szCs w:val="22"/>
        </w:rPr>
      </w:pPr>
    </w:p>
    <w:p w:rsidR="001B678F" w:rsidRDefault="00BD73D1" w14:paraId="45BB6DF8" w14:textId="71DDC2E0">
      <w:pPr>
        <w:pStyle w:val="NormalWeb"/>
        <w:spacing w:before="0" w:after="0"/>
        <w:rPr>
          <w:rFonts w:ascii="Calibri" w:hAnsi="Calibri" w:eastAsia="Calibri" w:cs="Calibri"/>
          <w:sz w:val="22"/>
          <w:szCs w:val="22"/>
        </w:rPr>
      </w:pPr>
      <w:r>
        <w:rPr>
          <w:rFonts w:ascii="Calibri" w:hAnsi="Calibri"/>
          <w:sz w:val="22"/>
          <w:szCs w:val="22"/>
          <w:u w:val="single"/>
        </w:rPr>
        <w:t>Paid Claim</w:t>
      </w:r>
      <w:r>
        <w:rPr>
          <w:rFonts w:ascii="Calibri" w:hAnsi="Calibri"/>
          <w:sz w:val="22"/>
          <w:szCs w:val="22"/>
        </w:rPr>
        <w:t xml:space="preserve">: A claim submitted by a provider to </w:t>
      </w:r>
      <w:r w:rsidR="005F789F">
        <w:rPr>
          <w:rFonts w:ascii="Calibri" w:hAnsi="Calibri"/>
          <w:sz w:val="22"/>
          <w:szCs w:val="22"/>
        </w:rPr>
        <w:t>an MCO</w:t>
      </w:r>
      <w:r>
        <w:rPr>
          <w:rFonts w:ascii="Calibri" w:hAnsi="Calibri"/>
          <w:sz w:val="22"/>
          <w:szCs w:val="22"/>
        </w:rPr>
        <w:t xml:space="preserve"> that has been adjudicated, resulting in reimbursement to the provider.</w:t>
      </w:r>
    </w:p>
    <w:p w:rsidR="001B678F" w:rsidRDefault="001B678F" w14:paraId="4276AB9E" w14:textId="77777777">
      <w:pPr>
        <w:pStyle w:val="NormalWeb"/>
        <w:spacing w:before="0" w:after="0"/>
        <w:rPr>
          <w:rFonts w:ascii="Calibri" w:hAnsi="Calibri" w:eastAsia="Calibri" w:cs="Calibri"/>
          <w:sz w:val="22"/>
          <w:szCs w:val="22"/>
        </w:rPr>
      </w:pPr>
    </w:p>
    <w:p w:rsidR="001B678F" w:rsidRDefault="00BD73D1" w14:paraId="5DA2B526" w14:textId="1B3A6D48">
      <w:pPr>
        <w:pStyle w:val="NormalWeb"/>
        <w:spacing w:before="0" w:after="0"/>
        <w:rPr>
          <w:rFonts w:ascii="Calibri" w:hAnsi="Calibri" w:eastAsia="Calibri" w:cs="Calibri"/>
          <w:sz w:val="22"/>
          <w:szCs w:val="22"/>
        </w:rPr>
      </w:pPr>
      <w:r>
        <w:rPr>
          <w:rFonts w:ascii="Calibri" w:hAnsi="Calibri"/>
          <w:sz w:val="22"/>
          <w:szCs w:val="22"/>
          <w:u w:val="single"/>
        </w:rPr>
        <w:t>Payable Claim</w:t>
      </w:r>
      <w:r>
        <w:rPr>
          <w:rFonts w:ascii="Calibri" w:hAnsi="Calibri"/>
          <w:sz w:val="22"/>
          <w:szCs w:val="22"/>
        </w:rPr>
        <w:t xml:space="preserve">: A claim submitted by a provider to </w:t>
      </w:r>
      <w:r w:rsidR="005F789F">
        <w:rPr>
          <w:rFonts w:ascii="Calibri" w:hAnsi="Calibri"/>
          <w:sz w:val="22"/>
          <w:szCs w:val="22"/>
        </w:rPr>
        <w:t>an MCO</w:t>
      </w:r>
      <w:r>
        <w:rPr>
          <w:rFonts w:ascii="Calibri" w:hAnsi="Calibri"/>
          <w:sz w:val="22"/>
          <w:szCs w:val="22"/>
        </w:rPr>
        <w:t xml:space="preserve"> that has been adjudicated and determined to be payable.</w:t>
      </w:r>
    </w:p>
    <w:p w:rsidR="001B678F" w:rsidRDefault="001B678F" w14:paraId="460C4A19" w14:textId="77777777">
      <w:pPr>
        <w:pStyle w:val="NormalWeb"/>
        <w:spacing w:before="0" w:after="0"/>
        <w:rPr>
          <w:rFonts w:ascii="Calibri" w:hAnsi="Calibri" w:eastAsia="Calibri" w:cs="Calibri"/>
          <w:sz w:val="22"/>
          <w:szCs w:val="22"/>
        </w:rPr>
      </w:pPr>
    </w:p>
    <w:p w:rsidR="001B678F" w:rsidRDefault="00BD73D1" w14:paraId="60836C02" w14:textId="7CF9016C">
      <w:pPr>
        <w:pStyle w:val="NormalWeb"/>
        <w:spacing w:before="0" w:after="0"/>
        <w:rPr>
          <w:rFonts w:ascii="Calibri" w:hAnsi="Calibri" w:eastAsia="Calibri" w:cs="Calibri"/>
          <w:sz w:val="22"/>
          <w:szCs w:val="22"/>
        </w:rPr>
      </w:pPr>
      <w:r>
        <w:rPr>
          <w:rFonts w:ascii="Calibri" w:hAnsi="Calibri"/>
          <w:sz w:val="22"/>
          <w:szCs w:val="22"/>
          <w:u w:val="single"/>
        </w:rPr>
        <w:t>Rejected/ Rejected Claim</w:t>
      </w:r>
      <w:r>
        <w:rPr>
          <w:rFonts w:ascii="Calibri" w:hAnsi="Calibri"/>
          <w:sz w:val="22"/>
          <w:szCs w:val="22"/>
        </w:rPr>
        <w:t>: A rejected billing claim is one in which the determination of payment cannot be made. These claims may enter payer claims system (front‐end) but do not pass further into adjudication and payment processing (back‐end) due to missing administrative elements on the claim. All claims categorized as denied/rejected due to ineligibility, or claims denied/rejected because a duplicate claim has already been paid, as a rejected claim.</w:t>
      </w:r>
    </w:p>
    <w:p w:rsidR="001B678F" w:rsidRDefault="001B678F" w14:paraId="2CD37B25" w14:textId="77777777">
      <w:pPr>
        <w:pStyle w:val="NormalWeb"/>
        <w:spacing w:before="0" w:after="0"/>
        <w:ind w:firstLine="720"/>
        <w:rPr>
          <w:rFonts w:ascii="Calibri" w:hAnsi="Calibri" w:eastAsia="Calibri" w:cs="Calibri"/>
          <w:sz w:val="22"/>
          <w:szCs w:val="22"/>
        </w:rPr>
      </w:pPr>
    </w:p>
    <w:p w:rsidR="001B678F" w:rsidRDefault="00BD73D1" w14:paraId="4827FBEE" w14:textId="77777777">
      <w:pPr>
        <w:pStyle w:val="NormalWeb"/>
        <w:spacing w:before="0" w:after="0"/>
        <w:ind w:firstLine="720"/>
        <w:rPr>
          <w:rFonts w:ascii="Calibri" w:hAnsi="Calibri" w:eastAsia="Calibri" w:cs="Calibri"/>
          <w:sz w:val="22"/>
          <w:szCs w:val="22"/>
        </w:rPr>
      </w:pPr>
      <w:r>
        <w:rPr>
          <w:rFonts w:ascii="Calibri" w:hAnsi="Calibri"/>
          <w:sz w:val="22"/>
          <w:szCs w:val="22"/>
        </w:rPr>
        <w:t>Rejected claims are:</w:t>
      </w:r>
    </w:p>
    <w:p w:rsidR="001B678F" w:rsidRDefault="001B678F" w14:paraId="40F8A9DC" w14:textId="77777777">
      <w:pPr>
        <w:pStyle w:val="NormalWeb"/>
        <w:spacing w:before="0" w:after="0"/>
        <w:ind w:firstLine="720"/>
        <w:rPr>
          <w:rFonts w:ascii="Calibri" w:hAnsi="Calibri" w:eastAsia="Calibri" w:cs="Calibri"/>
          <w:sz w:val="22"/>
          <w:szCs w:val="22"/>
        </w:rPr>
      </w:pPr>
    </w:p>
    <w:p w:rsidR="001B678F" w:rsidRDefault="00BD73D1" w14:paraId="1E9932F1" w14:textId="77777777">
      <w:pPr>
        <w:pStyle w:val="NormalWeb"/>
        <w:numPr>
          <w:ilvl w:val="0"/>
          <w:numId w:val="7"/>
        </w:numPr>
        <w:spacing w:before="0" w:after="0"/>
        <w:rPr>
          <w:rFonts w:ascii="Calibri" w:hAnsi="Calibri"/>
          <w:sz w:val="22"/>
          <w:szCs w:val="22"/>
        </w:rPr>
      </w:pPr>
      <w:r>
        <w:rPr>
          <w:rFonts w:ascii="Calibri" w:hAnsi="Calibri"/>
          <w:sz w:val="22"/>
          <w:szCs w:val="22"/>
        </w:rPr>
        <w:t>Claims submitted to an MCO that were accepted through the Electronic Data Interchange (EDI), but subsequently removed/deleted from the adjudication system;</w:t>
      </w:r>
    </w:p>
    <w:p w:rsidR="001B678F" w:rsidRDefault="001B678F" w14:paraId="76440F1B" w14:textId="77777777">
      <w:pPr>
        <w:pStyle w:val="NormalWeb"/>
        <w:spacing w:before="0" w:after="0"/>
        <w:ind w:left="1080"/>
        <w:rPr>
          <w:rFonts w:ascii="Calibri" w:hAnsi="Calibri" w:eastAsia="Calibri" w:cs="Calibri"/>
          <w:sz w:val="22"/>
          <w:szCs w:val="22"/>
        </w:rPr>
      </w:pPr>
    </w:p>
    <w:p w:rsidR="001B678F" w:rsidRDefault="00BD73D1" w14:paraId="2C046A8F" w14:textId="77777777">
      <w:pPr>
        <w:pStyle w:val="NormalWeb"/>
        <w:numPr>
          <w:ilvl w:val="0"/>
          <w:numId w:val="7"/>
        </w:numPr>
        <w:spacing w:before="0" w:after="0"/>
        <w:rPr>
          <w:rFonts w:ascii="Calibri" w:hAnsi="Calibri"/>
          <w:sz w:val="22"/>
          <w:szCs w:val="22"/>
        </w:rPr>
      </w:pPr>
      <w:r>
        <w:rPr>
          <w:rFonts w:ascii="Calibri" w:hAnsi="Calibri"/>
          <w:sz w:val="22"/>
          <w:szCs w:val="22"/>
        </w:rPr>
        <w:t>Claims that rejected through the EDI translator for failing any SNIP (see definition</w:t>
      </w:r>
    </w:p>
    <w:p w:rsidR="001B678F" w:rsidRDefault="00BD73D1" w14:paraId="4078AB38" w14:textId="77777777">
      <w:pPr>
        <w:pStyle w:val="NormalWeb"/>
        <w:spacing w:before="0" w:after="0"/>
        <w:ind w:left="360" w:firstLine="720"/>
        <w:rPr>
          <w:rFonts w:ascii="Calibri" w:hAnsi="Calibri" w:eastAsia="Calibri" w:cs="Calibri"/>
          <w:sz w:val="22"/>
          <w:szCs w:val="22"/>
        </w:rPr>
      </w:pPr>
      <w:r>
        <w:rPr>
          <w:rFonts w:ascii="Calibri" w:hAnsi="Calibri"/>
          <w:sz w:val="22"/>
          <w:szCs w:val="22"/>
        </w:rPr>
        <w:t>below) validations; and</w:t>
      </w:r>
    </w:p>
    <w:p w:rsidR="001B678F" w:rsidRDefault="001B678F" w14:paraId="704D50D1" w14:textId="77777777">
      <w:pPr>
        <w:pStyle w:val="NormalWeb"/>
        <w:spacing w:before="0" w:after="0"/>
        <w:rPr>
          <w:rFonts w:ascii="Calibri" w:hAnsi="Calibri" w:eastAsia="Calibri" w:cs="Calibri"/>
          <w:sz w:val="22"/>
          <w:szCs w:val="22"/>
        </w:rPr>
      </w:pPr>
    </w:p>
    <w:p w:rsidR="001B678F" w:rsidRDefault="00BD73D1" w14:paraId="61225B15" w14:textId="77777777">
      <w:pPr>
        <w:pStyle w:val="NormalWeb"/>
        <w:spacing w:before="0" w:after="0"/>
        <w:ind w:left="1080" w:hanging="360"/>
        <w:rPr>
          <w:rFonts w:ascii="Calibri" w:hAnsi="Calibri" w:eastAsia="Calibri" w:cs="Calibri"/>
          <w:sz w:val="22"/>
          <w:szCs w:val="22"/>
        </w:rPr>
      </w:pPr>
      <w:r>
        <w:rPr>
          <w:rFonts w:ascii="Calibri" w:hAnsi="Calibri"/>
          <w:sz w:val="22"/>
          <w:szCs w:val="22"/>
        </w:rPr>
        <w:t xml:space="preserve">3) </w:t>
      </w:r>
      <w:r>
        <w:rPr>
          <w:rFonts w:ascii="Calibri" w:hAnsi="Calibri"/>
          <w:sz w:val="22"/>
          <w:szCs w:val="22"/>
        </w:rPr>
        <w:tab/>
      </w:r>
      <w:r>
        <w:rPr>
          <w:rFonts w:ascii="Calibri" w:hAnsi="Calibri"/>
          <w:sz w:val="22"/>
          <w:szCs w:val="22"/>
        </w:rPr>
        <w:t>Any custom business rules implemented in EDI that reject claim submissions.</w:t>
      </w:r>
    </w:p>
    <w:p w:rsidR="001B678F" w:rsidRDefault="001B678F" w14:paraId="7E0D29E3" w14:textId="77777777">
      <w:pPr>
        <w:pStyle w:val="NormalWeb"/>
        <w:spacing w:before="0" w:after="0"/>
        <w:rPr>
          <w:rFonts w:ascii="Calibri" w:hAnsi="Calibri" w:eastAsia="Calibri" w:cs="Calibri"/>
          <w:sz w:val="22"/>
          <w:szCs w:val="22"/>
        </w:rPr>
      </w:pPr>
    </w:p>
    <w:p w:rsidR="001B678F" w:rsidRDefault="00BD73D1" w14:paraId="5A0CF3EE" w14:textId="77777777">
      <w:pPr>
        <w:pStyle w:val="NormalWeb"/>
        <w:spacing w:before="0" w:after="0"/>
        <w:rPr>
          <w:rFonts w:ascii="Calibri" w:hAnsi="Calibri" w:eastAsia="Calibri" w:cs="Calibri"/>
          <w:sz w:val="22"/>
          <w:szCs w:val="22"/>
        </w:rPr>
      </w:pPr>
      <w:r>
        <w:rPr>
          <w:rFonts w:ascii="Calibri" w:hAnsi="Calibri"/>
          <w:sz w:val="22"/>
          <w:szCs w:val="22"/>
        </w:rPr>
        <w:t>Examples of missing administrative elements include taxonomy code, value codes, occurrence codes, modifier codes, billed units, covered days, invalid recipient ID, notes, and NDC codes. In most cases, once the administrative element is added and the claim is resubmitted by the Provider to the MCO, the claim may be adjudicated.</w:t>
      </w:r>
    </w:p>
    <w:p w:rsidR="001B678F" w:rsidRDefault="001B678F" w14:paraId="3DF6E513" w14:textId="77777777">
      <w:pPr>
        <w:pStyle w:val="NormalWeb"/>
        <w:spacing w:before="0" w:after="0"/>
        <w:rPr>
          <w:rFonts w:ascii="Calibri" w:hAnsi="Calibri" w:eastAsia="Calibri" w:cs="Calibri"/>
          <w:sz w:val="22"/>
          <w:szCs w:val="22"/>
        </w:rPr>
      </w:pPr>
    </w:p>
    <w:p w:rsidRPr="0057578D" w:rsidR="001B678F" w:rsidP="0057578D" w:rsidRDefault="00BD73D1" w14:paraId="75D621DA" w14:textId="77B875F5">
      <w:pPr>
        <w:pStyle w:val="NormalWeb"/>
        <w:spacing w:before="0" w:after="0"/>
        <w:rPr>
          <w:rFonts w:ascii="Calibri" w:hAnsi="Calibri" w:eastAsia="Calibri" w:cs="Calibri"/>
          <w:sz w:val="22"/>
          <w:szCs w:val="22"/>
        </w:rPr>
      </w:pPr>
      <w:r>
        <w:rPr>
          <w:rFonts w:ascii="Calibri" w:hAnsi="Calibri"/>
          <w:sz w:val="22"/>
          <w:szCs w:val="22"/>
          <w:u w:val="single"/>
        </w:rPr>
        <w:t>Remittance Advice Remark Code (RARC)</w:t>
      </w:r>
      <w:r>
        <w:rPr>
          <w:rFonts w:ascii="Calibri" w:hAnsi="Calibri"/>
          <w:sz w:val="22"/>
          <w:szCs w:val="22"/>
        </w:rPr>
        <w:t>: A HIPAA mandated code set to be used in an Electronic Remittance Advice explaining why an action was taken on a claim. It is used in addition to a CARC. Not all actions require a RARC.</w:t>
      </w:r>
    </w:p>
    <w:sectPr w:rsidRPr="0057578D" w:rsidR="001B678F">
      <w:headerReference w:type="default" r:id="rId18"/>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A610D" w:rsidRDefault="00BA610D" w14:paraId="49515063" w14:textId="77777777">
      <w:r>
        <w:separator/>
      </w:r>
    </w:p>
  </w:endnote>
  <w:endnote w:type="continuationSeparator" w:id="0">
    <w:p w:rsidR="00BA610D" w:rsidRDefault="00BA610D" w14:paraId="56E00D3E" w14:textId="77777777">
      <w:r>
        <w:continuationSeparator/>
      </w:r>
    </w:p>
  </w:endnote>
  <w:endnote w:type="continuationNotice" w:id="1">
    <w:p w:rsidR="00BA610D" w:rsidRDefault="00BA610D" w14:paraId="101A924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830004"/>
      <w:docPartObj>
        <w:docPartGallery w:val="Page Numbers (Bottom of Page)"/>
        <w:docPartUnique/>
      </w:docPartObj>
    </w:sdtPr>
    <w:sdtEndPr>
      <w:rPr>
        <w:noProof/>
      </w:rPr>
    </w:sdtEndPr>
    <w:sdtContent>
      <w:p w:rsidR="00DB6219" w:rsidRDefault="00DB6219" w14:paraId="5E258370" w14:textId="37E781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91482B" w:rsidR="00DB6219" w:rsidP="0091482B" w:rsidRDefault="00DB6219" w14:paraId="2C8FC1CD" w14:textId="4E8302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A610D" w:rsidRDefault="00BA610D" w14:paraId="02F74B70" w14:textId="77777777">
      <w:r>
        <w:separator/>
      </w:r>
    </w:p>
  </w:footnote>
  <w:footnote w:type="continuationSeparator" w:id="0">
    <w:p w:rsidR="00BA610D" w:rsidRDefault="00BA610D" w14:paraId="2E10CA95" w14:textId="77777777">
      <w:r>
        <w:continuationSeparator/>
      </w:r>
    </w:p>
  </w:footnote>
  <w:footnote w:type="continuationNotice" w:id="1">
    <w:p w:rsidR="00BA610D" w:rsidRDefault="00BA610D" w14:paraId="763CEBA9" w14:textId="77777777"/>
  </w:footnote>
  <w:footnote w:id="2">
    <w:p w:rsidR="00DB6219" w:rsidRDefault="00DB6219" w14:paraId="4552A203" w14:textId="77777777">
      <w:pPr>
        <w:pStyle w:val="BodyA"/>
        <w:spacing w:after="0" w:line="240" w:lineRule="auto"/>
      </w:pPr>
      <w:r>
        <w:rPr>
          <w:vertAlign w:val="superscript"/>
          <w:lang w:val="de-DE"/>
        </w:rPr>
        <w:footnoteRef/>
      </w:r>
      <w:r>
        <w:rPr>
          <w:lang w:val="de-DE"/>
        </w:rPr>
        <w:t xml:space="preserve"> See:  http://www.ilga.gov/legislation/publicacts/100/100-0580.htm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6219" w:rsidRDefault="00DB6219" w14:paraId="7E127582" w14:textId="77777777">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6219" w:rsidRDefault="00DB6219" w14:paraId="0BE964C9" w14:textId="77777777">
    <w:pPr>
      <w:pStyle w:val="HeaderFoot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72DA"/>
    <w:multiLevelType w:val="hybridMultilevel"/>
    <w:tmpl w:val="9FF874F8"/>
    <w:numStyleLink w:val="ImportedStyle3"/>
  </w:abstractNum>
  <w:abstractNum w:abstractNumId="1" w15:restartNumberingAfterBreak="0">
    <w:nsid w:val="47536FC4"/>
    <w:multiLevelType w:val="hybridMultilevel"/>
    <w:tmpl w:val="7C820D0C"/>
    <w:numStyleLink w:val="ImportedStyle1"/>
  </w:abstractNum>
  <w:abstractNum w:abstractNumId="2" w15:restartNumberingAfterBreak="0">
    <w:nsid w:val="63411172"/>
    <w:multiLevelType w:val="hybridMultilevel"/>
    <w:tmpl w:val="C84CC248"/>
    <w:styleLink w:val="ImportedStyle2"/>
    <w:lvl w:ilvl="0" w:tplc="B70E36C2">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B04E296">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A0C18DE">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C9A5B0A">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13A323A">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B3079D6">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EC2666">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8E9552">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A4A7AC">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3F02BF2"/>
    <w:multiLevelType w:val="hybridMultilevel"/>
    <w:tmpl w:val="C84CC248"/>
    <w:numStyleLink w:val="ImportedStyle2"/>
  </w:abstractNum>
  <w:abstractNum w:abstractNumId="4" w15:restartNumberingAfterBreak="0">
    <w:nsid w:val="668C48BA"/>
    <w:multiLevelType w:val="hybridMultilevel"/>
    <w:tmpl w:val="9FF874F8"/>
    <w:styleLink w:val="ImportedStyle3"/>
    <w:lvl w:ilvl="0" w:tplc="F0B6402E">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A4462C">
      <w:start w:val="1"/>
      <w:numFmt w:val="lowerLetter"/>
      <w:lvlText w:val="%2."/>
      <w:lvlJc w:val="left"/>
      <w:pPr>
        <w:ind w:left="1215"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52FE6B8E">
      <w:start w:val="1"/>
      <w:numFmt w:val="lowerRoman"/>
      <w:lvlText w:val="%3."/>
      <w:lvlJc w:val="left"/>
      <w:pPr>
        <w:ind w:left="1935" w:hanging="652"/>
      </w:pPr>
      <w:rPr>
        <w:rFonts w:hAnsi="Arial Unicode MS"/>
        <w:caps w:val="0"/>
        <w:smallCaps w:val="0"/>
        <w:strike w:val="0"/>
        <w:dstrike w:val="0"/>
        <w:outline w:val="0"/>
        <w:emboss w:val="0"/>
        <w:imprint w:val="0"/>
        <w:spacing w:val="0"/>
        <w:w w:val="100"/>
        <w:kern w:val="0"/>
        <w:position w:val="0"/>
        <w:highlight w:val="none"/>
        <w:vertAlign w:val="baseline"/>
      </w:rPr>
    </w:lvl>
    <w:lvl w:ilvl="3" w:tplc="91E2F6E2">
      <w:start w:val="1"/>
      <w:numFmt w:val="decimal"/>
      <w:lvlText w:val="%4."/>
      <w:lvlJc w:val="left"/>
      <w:pPr>
        <w:ind w:left="2655"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ED2EB2F8">
      <w:start w:val="1"/>
      <w:numFmt w:val="lowerLetter"/>
      <w:lvlText w:val="%5."/>
      <w:lvlJc w:val="left"/>
      <w:pPr>
        <w:ind w:left="3375"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5F6073FA">
      <w:start w:val="1"/>
      <w:numFmt w:val="lowerRoman"/>
      <w:lvlText w:val="%6."/>
      <w:lvlJc w:val="left"/>
      <w:pPr>
        <w:ind w:left="4095" w:hanging="652"/>
      </w:pPr>
      <w:rPr>
        <w:rFonts w:hAnsi="Arial Unicode MS"/>
        <w:caps w:val="0"/>
        <w:smallCaps w:val="0"/>
        <w:strike w:val="0"/>
        <w:dstrike w:val="0"/>
        <w:outline w:val="0"/>
        <w:emboss w:val="0"/>
        <w:imprint w:val="0"/>
        <w:spacing w:val="0"/>
        <w:w w:val="100"/>
        <w:kern w:val="0"/>
        <w:position w:val="0"/>
        <w:highlight w:val="none"/>
        <w:vertAlign w:val="baseline"/>
      </w:rPr>
    </w:lvl>
    <w:lvl w:ilvl="6" w:tplc="DBF61850">
      <w:start w:val="1"/>
      <w:numFmt w:val="decimal"/>
      <w:lvlText w:val="%7."/>
      <w:lvlJc w:val="left"/>
      <w:pPr>
        <w:ind w:left="4815"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2ED88822">
      <w:start w:val="1"/>
      <w:numFmt w:val="lowerLetter"/>
      <w:lvlText w:val="%8."/>
      <w:lvlJc w:val="left"/>
      <w:pPr>
        <w:ind w:left="5535"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2432E8F2">
      <w:start w:val="1"/>
      <w:numFmt w:val="lowerRoman"/>
      <w:lvlText w:val="%9."/>
      <w:lvlJc w:val="left"/>
      <w:pPr>
        <w:ind w:left="6255" w:hanging="6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4693DB0"/>
    <w:multiLevelType w:val="hybridMultilevel"/>
    <w:tmpl w:val="7C820D0C"/>
    <w:styleLink w:val="ImportedStyle1"/>
    <w:lvl w:ilvl="0" w:tplc="CCDE201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2A6D2A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F383060">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31F8433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3A23E3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A2961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858EE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B80A2D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84AA498">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45243963">
    <w:abstractNumId w:val="5"/>
  </w:num>
  <w:num w:numId="2" w16cid:durableId="1200121415">
    <w:abstractNumId w:val="1"/>
  </w:num>
  <w:num w:numId="3" w16cid:durableId="442304866">
    <w:abstractNumId w:val="1"/>
    <w:lvlOverride w:ilvl="0">
      <w:lvl w:ilvl="0" w:tplc="1A00D094">
        <w:start w:val="1"/>
        <w:numFmt w:val="decimal"/>
        <w:lvlText w:val="%1."/>
        <w:lvlJc w:val="left"/>
        <w:pPr>
          <w:ind w:left="75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7A6280F8">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38988E1A">
        <w:start w:val="1"/>
        <w:numFmt w:val="lowerRoman"/>
        <w:lvlText w:val="%3."/>
        <w:lvlJc w:val="left"/>
        <w:pPr>
          <w:ind w:left="2187" w:hanging="32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F0B63E96">
        <w:start w:val="1"/>
        <w:numFmt w:val="decimal"/>
        <w:lvlText w:val="%4."/>
        <w:lvlJc w:val="left"/>
        <w:pPr>
          <w:ind w:left="291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5EB84A1A">
        <w:start w:val="1"/>
        <w:numFmt w:val="lowerLetter"/>
        <w:lvlText w:val="%5."/>
        <w:lvlJc w:val="left"/>
        <w:pPr>
          <w:ind w:left="363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186C2E34">
        <w:start w:val="1"/>
        <w:numFmt w:val="lowerRoman"/>
        <w:lvlText w:val="%6."/>
        <w:lvlJc w:val="left"/>
        <w:pPr>
          <w:ind w:left="4347" w:hanging="32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0846AD98">
        <w:start w:val="1"/>
        <w:numFmt w:val="decimal"/>
        <w:lvlText w:val="%7."/>
        <w:lvlJc w:val="left"/>
        <w:pPr>
          <w:ind w:left="507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1F4AE3FE">
        <w:start w:val="1"/>
        <w:numFmt w:val="lowerLetter"/>
        <w:lvlText w:val="%8."/>
        <w:lvlJc w:val="left"/>
        <w:pPr>
          <w:ind w:left="5793" w:hanging="393"/>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3E022C9E">
        <w:start w:val="1"/>
        <w:numFmt w:val="lowerRoman"/>
        <w:lvlText w:val="%9."/>
        <w:lvlJc w:val="left"/>
        <w:pPr>
          <w:ind w:left="6507" w:hanging="32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4" w16cid:durableId="395012976">
    <w:abstractNumId w:val="2"/>
  </w:num>
  <w:num w:numId="5" w16cid:durableId="838080838">
    <w:abstractNumId w:val="3"/>
  </w:num>
  <w:num w:numId="6" w16cid:durableId="74134168">
    <w:abstractNumId w:val="4"/>
  </w:num>
  <w:num w:numId="7" w16cid:durableId="67773637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78F"/>
    <w:rsid w:val="00001BF9"/>
    <w:rsid w:val="00001DDE"/>
    <w:rsid w:val="0000525B"/>
    <w:rsid w:val="00012082"/>
    <w:rsid w:val="0001411C"/>
    <w:rsid w:val="00014534"/>
    <w:rsid w:val="00016AC7"/>
    <w:rsid w:val="0002219E"/>
    <w:rsid w:val="0002287D"/>
    <w:rsid w:val="00025809"/>
    <w:rsid w:val="00027D95"/>
    <w:rsid w:val="00030593"/>
    <w:rsid w:val="000375C9"/>
    <w:rsid w:val="000400C2"/>
    <w:rsid w:val="0004702A"/>
    <w:rsid w:val="0005312E"/>
    <w:rsid w:val="00053D50"/>
    <w:rsid w:val="000556C3"/>
    <w:rsid w:val="0005735C"/>
    <w:rsid w:val="00057770"/>
    <w:rsid w:val="00061B25"/>
    <w:rsid w:val="000677EE"/>
    <w:rsid w:val="00086DD1"/>
    <w:rsid w:val="00090E13"/>
    <w:rsid w:val="000A1DF0"/>
    <w:rsid w:val="000A3ED5"/>
    <w:rsid w:val="000C3E4F"/>
    <w:rsid w:val="000D6000"/>
    <w:rsid w:val="000E003E"/>
    <w:rsid w:val="000E0CEB"/>
    <w:rsid w:val="000E1808"/>
    <w:rsid w:val="000E3D32"/>
    <w:rsid w:val="000E586C"/>
    <w:rsid w:val="000E7B87"/>
    <w:rsid w:val="000F590B"/>
    <w:rsid w:val="000F5BC5"/>
    <w:rsid w:val="00101A83"/>
    <w:rsid w:val="0010401E"/>
    <w:rsid w:val="0011190F"/>
    <w:rsid w:val="00114609"/>
    <w:rsid w:val="00130C8E"/>
    <w:rsid w:val="0013391B"/>
    <w:rsid w:val="0013503B"/>
    <w:rsid w:val="00135303"/>
    <w:rsid w:val="0014267A"/>
    <w:rsid w:val="00144AA1"/>
    <w:rsid w:val="00147E0E"/>
    <w:rsid w:val="00163673"/>
    <w:rsid w:val="001700E3"/>
    <w:rsid w:val="0017033A"/>
    <w:rsid w:val="00172A59"/>
    <w:rsid w:val="00175D3C"/>
    <w:rsid w:val="001764DD"/>
    <w:rsid w:val="001846A3"/>
    <w:rsid w:val="00186557"/>
    <w:rsid w:val="00191D39"/>
    <w:rsid w:val="001954EA"/>
    <w:rsid w:val="001A02DD"/>
    <w:rsid w:val="001A0A96"/>
    <w:rsid w:val="001A234B"/>
    <w:rsid w:val="001A3568"/>
    <w:rsid w:val="001A6FCE"/>
    <w:rsid w:val="001B3B1D"/>
    <w:rsid w:val="001B5171"/>
    <w:rsid w:val="001B5F98"/>
    <w:rsid w:val="001B678F"/>
    <w:rsid w:val="001B6C2C"/>
    <w:rsid w:val="001D7DC0"/>
    <w:rsid w:val="001E3120"/>
    <w:rsid w:val="001E3654"/>
    <w:rsid w:val="001E392C"/>
    <w:rsid w:val="001F29F7"/>
    <w:rsid w:val="001F3CD3"/>
    <w:rsid w:val="001F4C68"/>
    <w:rsid w:val="0021017C"/>
    <w:rsid w:val="00212047"/>
    <w:rsid w:val="0021470E"/>
    <w:rsid w:val="002160C8"/>
    <w:rsid w:val="002166D2"/>
    <w:rsid w:val="00220427"/>
    <w:rsid w:val="002205C6"/>
    <w:rsid w:val="00222C8F"/>
    <w:rsid w:val="0022629E"/>
    <w:rsid w:val="002267C6"/>
    <w:rsid w:val="002339F2"/>
    <w:rsid w:val="00236C30"/>
    <w:rsid w:val="002442EF"/>
    <w:rsid w:val="00246FEA"/>
    <w:rsid w:val="00264538"/>
    <w:rsid w:val="00266A70"/>
    <w:rsid w:val="002673F7"/>
    <w:rsid w:val="0027074B"/>
    <w:rsid w:val="0027177C"/>
    <w:rsid w:val="00276DFE"/>
    <w:rsid w:val="0028006E"/>
    <w:rsid w:val="00287F4C"/>
    <w:rsid w:val="00296AA5"/>
    <w:rsid w:val="002A6A80"/>
    <w:rsid w:val="002A7A85"/>
    <w:rsid w:val="002B1929"/>
    <w:rsid w:val="002B71F7"/>
    <w:rsid w:val="002C2053"/>
    <w:rsid w:val="002C7280"/>
    <w:rsid w:val="002D4E89"/>
    <w:rsid w:val="002D6E43"/>
    <w:rsid w:val="002E1095"/>
    <w:rsid w:val="002E780C"/>
    <w:rsid w:val="002F6D79"/>
    <w:rsid w:val="002F6F89"/>
    <w:rsid w:val="00302763"/>
    <w:rsid w:val="00302D65"/>
    <w:rsid w:val="00307864"/>
    <w:rsid w:val="003113CE"/>
    <w:rsid w:val="00315360"/>
    <w:rsid w:val="0032039E"/>
    <w:rsid w:val="0032050E"/>
    <w:rsid w:val="00323B63"/>
    <w:rsid w:val="003416A5"/>
    <w:rsid w:val="00341D59"/>
    <w:rsid w:val="003443D3"/>
    <w:rsid w:val="003513A3"/>
    <w:rsid w:val="00355F16"/>
    <w:rsid w:val="0035625B"/>
    <w:rsid w:val="003620F8"/>
    <w:rsid w:val="00362946"/>
    <w:rsid w:val="003634D5"/>
    <w:rsid w:val="003731DF"/>
    <w:rsid w:val="00382F91"/>
    <w:rsid w:val="00385FB8"/>
    <w:rsid w:val="00387DE3"/>
    <w:rsid w:val="00391D3E"/>
    <w:rsid w:val="003923A1"/>
    <w:rsid w:val="003927D3"/>
    <w:rsid w:val="003A246B"/>
    <w:rsid w:val="003A5601"/>
    <w:rsid w:val="003A6C86"/>
    <w:rsid w:val="003A7DA3"/>
    <w:rsid w:val="003B0E7E"/>
    <w:rsid w:val="003B11BE"/>
    <w:rsid w:val="003B5D23"/>
    <w:rsid w:val="003C43FA"/>
    <w:rsid w:val="003C5192"/>
    <w:rsid w:val="003C66F2"/>
    <w:rsid w:val="003D1698"/>
    <w:rsid w:val="003D58F3"/>
    <w:rsid w:val="003E2FAE"/>
    <w:rsid w:val="003E63C1"/>
    <w:rsid w:val="003F05EB"/>
    <w:rsid w:val="003F2564"/>
    <w:rsid w:val="003F71C8"/>
    <w:rsid w:val="0040198F"/>
    <w:rsid w:val="00404989"/>
    <w:rsid w:val="00405BEC"/>
    <w:rsid w:val="0041336A"/>
    <w:rsid w:val="0041610E"/>
    <w:rsid w:val="00416A51"/>
    <w:rsid w:val="004206BA"/>
    <w:rsid w:val="00422DF4"/>
    <w:rsid w:val="00427F6E"/>
    <w:rsid w:val="00433710"/>
    <w:rsid w:val="00435FA8"/>
    <w:rsid w:val="00437223"/>
    <w:rsid w:val="004413DA"/>
    <w:rsid w:val="004474A2"/>
    <w:rsid w:val="00453747"/>
    <w:rsid w:val="00453CFC"/>
    <w:rsid w:val="004633E1"/>
    <w:rsid w:val="0046690A"/>
    <w:rsid w:val="004675E7"/>
    <w:rsid w:val="00471A89"/>
    <w:rsid w:val="00480CE1"/>
    <w:rsid w:val="00480D7A"/>
    <w:rsid w:val="0048259A"/>
    <w:rsid w:val="004826D8"/>
    <w:rsid w:val="00486CB5"/>
    <w:rsid w:val="004A1FDC"/>
    <w:rsid w:val="004A3AEE"/>
    <w:rsid w:val="004A6089"/>
    <w:rsid w:val="004A748E"/>
    <w:rsid w:val="004B0F35"/>
    <w:rsid w:val="004C70DF"/>
    <w:rsid w:val="004D682C"/>
    <w:rsid w:val="004E34C4"/>
    <w:rsid w:val="004E4D37"/>
    <w:rsid w:val="004E6F75"/>
    <w:rsid w:val="004F5D31"/>
    <w:rsid w:val="00503128"/>
    <w:rsid w:val="005117E4"/>
    <w:rsid w:val="00512A23"/>
    <w:rsid w:val="00512E9F"/>
    <w:rsid w:val="005144AD"/>
    <w:rsid w:val="0051662F"/>
    <w:rsid w:val="005219DE"/>
    <w:rsid w:val="00534952"/>
    <w:rsid w:val="00536919"/>
    <w:rsid w:val="00542A0C"/>
    <w:rsid w:val="005538CB"/>
    <w:rsid w:val="00560E9F"/>
    <w:rsid w:val="00565ACB"/>
    <w:rsid w:val="0056704E"/>
    <w:rsid w:val="005724D5"/>
    <w:rsid w:val="00572776"/>
    <w:rsid w:val="005730B6"/>
    <w:rsid w:val="00573E40"/>
    <w:rsid w:val="00574DA8"/>
    <w:rsid w:val="005754EE"/>
    <w:rsid w:val="0057578D"/>
    <w:rsid w:val="00577AB3"/>
    <w:rsid w:val="00582A34"/>
    <w:rsid w:val="005843DE"/>
    <w:rsid w:val="00585A7B"/>
    <w:rsid w:val="005861C7"/>
    <w:rsid w:val="0058698B"/>
    <w:rsid w:val="005A720A"/>
    <w:rsid w:val="005A7613"/>
    <w:rsid w:val="005B36AB"/>
    <w:rsid w:val="005C5A6A"/>
    <w:rsid w:val="005D4EB0"/>
    <w:rsid w:val="005E6BAF"/>
    <w:rsid w:val="005F3F4B"/>
    <w:rsid w:val="005F69A1"/>
    <w:rsid w:val="005F789F"/>
    <w:rsid w:val="00606189"/>
    <w:rsid w:val="00606C63"/>
    <w:rsid w:val="00611AD1"/>
    <w:rsid w:val="00611BEF"/>
    <w:rsid w:val="00614B10"/>
    <w:rsid w:val="00620DD0"/>
    <w:rsid w:val="00624CF9"/>
    <w:rsid w:val="00631FEC"/>
    <w:rsid w:val="00637611"/>
    <w:rsid w:val="00642890"/>
    <w:rsid w:val="00651C44"/>
    <w:rsid w:val="00660891"/>
    <w:rsid w:val="006719A9"/>
    <w:rsid w:val="00676C64"/>
    <w:rsid w:val="00681030"/>
    <w:rsid w:val="0068112A"/>
    <w:rsid w:val="00685557"/>
    <w:rsid w:val="00686437"/>
    <w:rsid w:val="00687A2A"/>
    <w:rsid w:val="00693355"/>
    <w:rsid w:val="0069458D"/>
    <w:rsid w:val="00696378"/>
    <w:rsid w:val="00697879"/>
    <w:rsid w:val="006A1048"/>
    <w:rsid w:val="006A39F9"/>
    <w:rsid w:val="006A7FC4"/>
    <w:rsid w:val="006B16D2"/>
    <w:rsid w:val="006B3037"/>
    <w:rsid w:val="006B3ACB"/>
    <w:rsid w:val="006B5D56"/>
    <w:rsid w:val="006C351E"/>
    <w:rsid w:val="006C5FB5"/>
    <w:rsid w:val="006D2124"/>
    <w:rsid w:val="006D5778"/>
    <w:rsid w:val="006E320F"/>
    <w:rsid w:val="006F1119"/>
    <w:rsid w:val="006F13B1"/>
    <w:rsid w:val="006F17D4"/>
    <w:rsid w:val="006F1A7A"/>
    <w:rsid w:val="006F33C7"/>
    <w:rsid w:val="00701E50"/>
    <w:rsid w:val="00702165"/>
    <w:rsid w:val="007073B1"/>
    <w:rsid w:val="007077EE"/>
    <w:rsid w:val="0071076B"/>
    <w:rsid w:val="00713AC6"/>
    <w:rsid w:val="0071484F"/>
    <w:rsid w:val="007224B3"/>
    <w:rsid w:val="00722600"/>
    <w:rsid w:val="00724703"/>
    <w:rsid w:val="00731025"/>
    <w:rsid w:val="007377C1"/>
    <w:rsid w:val="007420D7"/>
    <w:rsid w:val="00743C6B"/>
    <w:rsid w:val="00745355"/>
    <w:rsid w:val="00750692"/>
    <w:rsid w:val="00764F0A"/>
    <w:rsid w:val="00777225"/>
    <w:rsid w:val="00784C4E"/>
    <w:rsid w:val="00793B32"/>
    <w:rsid w:val="007A0C27"/>
    <w:rsid w:val="007A2765"/>
    <w:rsid w:val="007A2C09"/>
    <w:rsid w:val="007A2E7C"/>
    <w:rsid w:val="007A3551"/>
    <w:rsid w:val="007A3A9E"/>
    <w:rsid w:val="007A3FE6"/>
    <w:rsid w:val="007A61E5"/>
    <w:rsid w:val="007B2CD3"/>
    <w:rsid w:val="007B4250"/>
    <w:rsid w:val="007B53C7"/>
    <w:rsid w:val="007C1C63"/>
    <w:rsid w:val="007D5230"/>
    <w:rsid w:val="007D608E"/>
    <w:rsid w:val="007D7555"/>
    <w:rsid w:val="007E1953"/>
    <w:rsid w:val="007E4397"/>
    <w:rsid w:val="007E66C6"/>
    <w:rsid w:val="007F01C9"/>
    <w:rsid w:val="007F0720"/>
    <w:rsid w:val="007F0F54"/>
    <w:rsid w:val="007F4328"/>
    <w:rsid w:val="007F5CAE"/>
    <w:rsid w:val="00801835"/>
    <w:rsid w:val="008034C6"/>
    <w:rsid w:val="00806F62"/>
    <w:rsid w:val="00807326"/>
    <w:rsid w:val="00810DF2"/>
    <w:rsid w:val="00816084"/>
    <w:rsid w:val="00821B13"/>
    <w:rsid w:val="00821CC9"/>
    <w:rsid w:val="008240E4"/>
    <w:rsid w:val="008276B3"/>
    <w:rsid w:val="00827C9D"/>
    <w:rsid w:val="0084359C"/>
    <w:rsid w:val="008472BD"/>
    <w:rsid w:val="00860370"/>
    <w:rsid w:val="0086065C"/>
    <w:rsid w:val="00861D92"/>
    <w:rsid w:val="008758ED"/>
    <w:rsid w:val="008777FE"/>
    <w:rsid w:val="008849FA"/>
    <w:rsid w:val="008873C0"/>
    <w:rsid w:val="00890FEF"/>
    <w:rsid w:val="008954F7"/>
    <w:rsid w:val="008A0498"/>
    <w:rsid w:val="008A53D2"/>
    <w:rsid w:val="008B040F"/>
    <w:rsid w:val="008B0D62"/>
    <w:rsid w:val="008B1CC0"/>
    <w:rsid w:val="008B3CA9"/>
    <w:rsid w:val="008B40A1"/>
    <w:rsid w:val="008B73DF"/>
    <w:rsid w:val="008B7932"/>
    <w:rsid w:val="008C05C9"/>
    <w:rsid w:val="008C0CB8"/>
    <w:rsid w:val="008C76C2"/>
    <w:rsid w:val="008D7440"/>
    <w:rsid w:val="008F0B75"/>
    <w:rsid w:val="008F78C3"/>
    <w:rsid w:val="00903A14"/>
    <w:rsid w:val="0090458A"/>
    <w:rsid w:val="0091482B"/>
    <w:rsid w:val="00914CA9"/>
    <w:rsid w:val="00915AA8"/>
    <w:rsid w:val="009217BE"/>
    <w:rsid w:val="0092715D"/>
    <w:rsid w:val="009322BE"/>
    <w:rsid w:val="00935242"/>
    <w:rsid w:val="009378C0"/>
    <w:rsid w:val="00941831"/>
    <w:rsid w:val="00945353"/>
    <w:rsid w:val="00950F00"/>
    <w:rsid w:val="00953250"/>
    <w:rsid w:val="009551A9"/>
    <w:rsid w:val="00955C66"/>
    <w:rsid w:val="00956390"/>
    <w:rsid w:val="009607FF"/>
    <w:rsid w:val="00961B3E"/>
    <w:rsid w:val="009639C7"/>
    <w:rsid w:val="00966F45"/>
    <w:rsid w:val="00970814"/>
    <w:rsid w:val="0097203A"/>
    <w:rsid w:val="00974AE2"/>
    <w:rsid w:val="00974DDC"/>
    <w:rsid w:val="009815FC"/>
    <w:rsid w:val="00982810"/>
    <w:rsid w:val="0098742B"/>
    <w:rsid w:val="00997CA5"/>
    <w:rsid w:val="009A4AA8"/>
    <w:rsid w:val="009B09C6"/>
    <w:rsid w:val="009B0BC7"/>
    <w:rsid w:val="009B2ABD"/>
    <w:rsid w:val="009C4163"/>
    <w:rsid w:val="009C5490"/>
    <w:rsid w:val="009C6916"/>
    <w:rsid w:val="009D36F1"/>
    <w:rsid w:val="009D58F7"/>
    <w:rsid w:val="009D5C2F"/>
    <w:rsid w:val="009E11F7"/>
    <w:rsid w:val="009E35A8"/>
    <w:rsid w:val="009E50C0"/>
    <w:rsid w:val="009E7075"/>
    <w:rsid w:val="009F14EA"/>
    <w:rsid w:val="009F3808"/>
    <w:rsid w:val="00A01716"/>
    <w:rsid w:val="00A1064B"/>
    <w:rsid w:val="00A30A3C"/>
    <w:rsid w:val="00A32869"/>
    <w:rsid w:val="00A32A3E"/>
    <w:rsid w:val="00A411E0"/>
    <w:rsid w:val="00A45778"/>
    <w:rsid w:val="00A513A8"/>
    <w:rsid w:val="00A52C09"/>
    <w:rsid w:val="00A52D32"/>
    <w:rsid w:val="00A541D6"/>
    <w:rsid w:val="00A54F72"/>
    <w:rsid w:val="00A55182"/>
    <w:rsid w:val="00A626E3"/>
    <w:rsid w:val="00A63529"/>
    <w:rsid w:val="00A7122E"/>
    <w:rsid w:val="00A97D42"/>
    <w:rsid w:val="00A97EA8"/>
    <w:rsid w:val="00AA1765"/>
    <w:rsid w:val="00AA2F92"/>
    <w:rsid w:val="00AA6638"/>
    <w:rsid w:val="00AA664D"/>
    <w:rsid w:val="00AB5B34"/>
    <w:rsid w:val="00AC01C7"/>
    <w:rsid w:val="00AC10C9"/>
    <w:rsid w:val="00AC249A"/>
    <w:rsid w:val="00AC2E1C"/>
    <w:rsid w:val="00AC33E7"/>
    <w:rsid w:val="00AC47C1"/>
    <w:rsid w:val="00AC7CA7"/>
    <w:rsid w:val="00AD2C83"/>
    <w:rsid w:val="00AD389A"/>
    <w:rsid w:val="00AD61B4"/>
    <w:rsid w:val="00AE50AB"/>
    <w:rsid w:val="00AF506C"/>
    <w:rsid w:val="00AF5C43"/>
    <w:rsid w:val="00B05A1B"/>
    <w:rsid w:val="00B20625"/>
    <w:rsid w:val="00B31316"/>
    <w:rsid w:val="00B36375"/>
    <w:rsid w:val="00B434E4"/>
    <w:rsid w:val="00B46F98"/>
    <w:rsid w:val="00B62954"/>
    <w:rsid w:val="00B62E42"/>
    <w:rsid w:val="00B63690"/>
    <w:rsid w:val="00B720B8"/>
    <w:rsid w:val="00B757AC"/>
    <w:rsid w:val="00B86755"/>
    <w:rsid w:val="00B91099"/>
    <w:rsid w:val="00B91EA6"/>
    <w:rsid w:val="00B95021"/>
    <w:rsid w:val="00B95DDE"/>
    <w:rsid w:val="00BA077C"/>
    <w:rsid w:val="00BA0D2E"/>
    <w:rsid w:val="00BA5890"/>
    <w:rsid w:val="00BA610D"/>
    <w:rsid w:val="00BA6EDB"/>
    <w:rsid w:val="00BB779C"/>
    <w:rsid w:val="00BC6F19"/>
    <w:rsid w:val="00BC7AAB"/>
    <w:rsid w:val="00BD411B"/>
    <w:rsid w:val="00BD73D1"/>
    <w:rsid w:val="00BE0862"/>
    <w:rsid w:val="00BE28C0"/>
    <w:rsid w:val="00BE33FC"/>
    <w:rsid w:val="00BF0B90"/>
    <w:rsid w:val="00BF772A"/>
    <w:rsid w:val="00C02718"/>
    <w:rsid w:val="00C0299B"/>
    <w:rsid w:val="00C072F5"/>
    <w:rsid w:val="00C10E97"/>
    <w:rsid w:val="00C17411"/>
    <w:rsid w:val="00C213B5"/>
    <w:rsid w:val="00C25226"/>
    <w:rsid w:val="00C26026"/>
    <w:rsid w:val="00C3191C"/>
    <w:rsid w:val="00C3378F"/>
    <w:rsid w:val="00C337EA"/>
    <w:rsid w:val="00C34E10"/>
    <w:rsid w:val="00C35E91"/>
    <w:rsid w:val="00C417C5"/>
    <w:rsid w:val="00C44BCE"/>
    <w:rsid w:val="00C51EE5"/>
    <w:rsid w:val="00C528A3"/>
    <w:rsid w:val="00C6079D"/>
    <w:rsid w:val="00C72AD4"/>
    <w:rsid w:val="00C73D0D"/>
    <w:rsid w:val="00C9653E"/>
    <w:rsid w:val="00CA5FC5"/>
    <w:rsid w:val="00CA7FDA"/>
    <w:rsid w:val="00CB304F"/>
    <w:rsid w:val="00CB6976"/>
    <w:rsid w:val="00CB798D"/>
    <w:rsid w:val="00CC624F"/>
    <w:rsid w:val="00CE3479"/>
    <w:rsid w:val="00CE40F9"/>
    <w:rsid w:val="00CE56D2"/>
    <w:rsid w:val="00CE681A"/>
    <w:rsid w:val="00CF0F54"/>
    <w:rsid w:val="00CF1A59"/>
    <w:rsid w:val="00CF1BB2"/>
    <w:rsid w:val="00CF4952"/>
    <w:rsid w:val="00CF7F46"/>
    <w:rsid w:val="00D0381C"/>
    <w:rsid w:val="00D05EBD"/>
    <w:rsid w:val="00D07CF9"/>
    <w:rsid w:val="00D10D78"/>
    <w:rsid w:val="00D10F55"/>
    <w:rsid w:val="00D12496"/>
    <w:rsid w:val="00D134AC"/>
    <w:rsid w:val="00D1665E"/>
    <w:rsid w:val="00D2076E"/>
    <w:rsid w:val="00D20E7A"/>
    <w:rsid w:val="00D22D57"/>
    <w:rsid w:val="00D32F07"/>
    <w:rsid w:val="00D375B7"/>
    <w:rsid w:val="00D40B5C"/>
    <w:rsid w:val="00D458D3"/>
    <w:rsid w:val="00D46AA4"/>
    <w:rsid w:val="00D51BBD"/>
    <w:rsid w:val="00D5237F"/>
    <w:rsid w:val="00D52A17"/>
    <w:rsid w:val="00D54B02"/>
    <w:rsid w:val="00D718B0"/>
    <w:rsid w:val="00D74189"/>
    <w:rsid w:val="00D77758"/>
    <w:rsid w:val="00D839A4"/>
    <w:rsid w:val="00D83F5F"/>
    <w:rsid w:val="00D83F97"/>
    <w:rsid w:val="00D872BB"/>
    <w:rsid w:val="00D91D84"/>
    <w:rsid w:val="00D94D4C"/>
    <w:rsid w:val="00DA11D2"/>
    <w:rsid w:val="00DA54B5"/>
    <w:rsid w:val="00DB1172"/>
    <w:rsid w:val="00DB6219"/>
    <w:rsid w:val="00DC09EC"/>
    <w:rsid w:val="00DC739F"/>
    <w:rsid w:val="00DC7768"/>
    <w:rsid w:val="00DD3A51"/>
    <w:rsid w:val="00DD427F"/>
    <w:rsid w:val="00DD5A37"/>
    <w:rsid w:val="00DE650D"/>
    <w:rsid w:val="00DF7C16"/>
    <w:rsid w:val="00E13124"/>
    <w:rsid w:val="00E143A6"/>
    <w:rsid w:val="00E1792A"/>
    <w:rsid w:val="00E232CB"/>
    <w:rsid w:val="00E335D4"/>
    <w:rsid w:val="00E3365A"/>
    <w:rsid w:val="00E41CC9"/>
    <w:rsid w:val="00E4329B"/>
    <w:rsid w:val="00E45E72"/>
    <w:rsid w:val="00E65B8B"/>
    <w:rsid w:val="00E66E4C"/>
    <w:rsid w:val="00E67363"/>
    <w:rsid w:val="00E7029C"/>
    <w:rsid w:val="00E744BF"/>
    <w:rsid w:val="00E769E6"/>
    <w:rsid w:val="00E778FD"/>
    <w:rsid w:val="00E77983"/>
    <w:rsid w:val="00E8248C"/>
    <w:rsid w:val="00E8268D"/>
    <w:rsid w:val="00E83C94"/>
    <w:rsid w:val="00E96666"/>
    <w:rsid w:val="00EA2CB9"/>
    <w:rsid w:val="00ED17A4"/>
    <w:rsid w:val="00ED4797"/>
    <w:rsid w:val="00EE08FC"/>
    <w:rsid w:val="00EE4D98"/>
    <w:rsid w:val="00EE6CFF"/>
    <w:rsid w:val="00EF0509"/>
    <w:rsid w:val="00EF1F05"/>
    <w:rsid w:val="00F00630"/>
    <w:rsid w:val="00F14946"/>
    <w:rsid w:val="00F14C32"/>
    <w:rsid w:val="00F253E7"/>
    <w:rsid w:val="00F53933"/>
    <w:rsid w:val="00F61084"/>
    <w:rsid w:val="00F630F9"/>
    <w:rsid w:val="00F64438"/>
    <w:rsid w:val="00F6695D"/>
    <w:rsid w:val="00F678DB"/>
    <w:rsid w:val="00F700F7"/>
    <w:rsid w:val="00F70306"/>
    <w:rsid w:val="00F72621"/>
    <w:rsid w:val="00F72758"/>
    <w:rsid w:val="00F85289"/>
    <w:rsid w:val="00F87335"/>
    <w:rsid w:val="00F93F35"/>
    <w:rsid w:val="00F959E2"/>
    <w:rsid w:val="00F9724B"/>
    <w:rsid w:val="00FA0909"/>
    <w:rsid w:val="00FA2852"/>
    <w:rsid w:val="00FA6B83"/>
    <w:rsid w:val="00FB4409"/>
    <w:rsid w:val="00FB4AD6"/>
    <w:rsid w:val="00FC0D65"/>
    <w:rsid w:val="00FC13E3"/>
    <w:rsid w:val="00FD0C8B"/>
    <w:rsid w:val="00FD232C"/>
    <w:rsid w:val="00FE009E"/>
    <w:rsid w:val="00FE1533"/>
    <w:rsid w:val="00FE3BC4"/>
    <w:rsid w:val="00FE5404"/>
    <w:rsid w:val="00FE6D8F"/>
    <w:rsid w:val="00FF511F"/>
    <w:rsid w:val="00FF539E"/>
    <w:rsid w:val="0D90F808"/>
    <w:rsid w:val="16F02FE4"/>
    <w:rsid w:val="17F343E3"/>
    <w:rsid w:val="1E1A81C8"/>
    <w:rsid w:val="21D8245D"/>
    <w:rsid w:val="3183BFB4"/>
    <w:rsid w:val="329C4823"/>
    <w:rsid w:val="35FFA406"/>
    <w:rsid w:val="36FC0930"/>
    <w:rsid w:val="4B72D59B"/>
    <w:rsid w:val="53D8E300"/>
    <w:rsid w:val="5E07D4EE"/>
    <w:rsid w:val="6E60DAC3"/>
    <w:rsid w:val="7586A205"/>
    <w:rsid w:val="78F0ACC7"/>
    <w:rsid w:val="7C1AD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C5D3E"/>
  <w15:docId w15:val="{646632D5-28B5-4240-B000-A205E31BDC4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rPr>
  </w:style>
  <w:style w:type="paragraph" w:styleId="Heading1">
    <w:name w:val="heading 1"/>
    <w:basedOn w:val="Default"/>
    <w:next w:val="Normal"/>
    <w:link w:val="Heading1Char"/>
    <w:uiPriority w:val="9"/>
    <w:qFormat/>
    <w:rsid w:val="003A246B"/>
    <w:pPr>
      <w:jc w:val="center"/>
      <w:outlineLvl w:val="0"/>
    </w:pPr>
    <w:rPr>
      <w:b/>
      <w:bCs/>
      <w:color w:val="FFFFFF"/>
      <w:sz w:val="48"/>
      <w:szCs w:val="48"/>
      <w:u w:color="FFFFFF"/>
    </w:rPr>
  </w:style>
  <w:style w:type="paragraph" w:styleId="Heading2">
    <w:name w:val="heading 2"/>
    <w:basedOn w:val="BodyA"/>
    <w:next w:val="Normal"/>
    <w:link w:val="Heading2Char"/>
    <w:uiPriority w:val="9"/>
    <w:unhideWhenUsed/>
    <w:qFormat/>
    <w:rsid w:val="003A246B"/>
    <w:pPr>
      <w:spacing w:after="0" w:line="240" w:lineRule="auto"/>
      <w:outlineLvl w:val="1"/>
    </w:pPr>
    <w:rPr>
      <w:b/>
      <w:bCs/>
      <w:color w:val="E84A27"/>
      <w:sz w:val="28"/>
      <w:szCs w:val="28"/>
      <w:u w:color="E84A27"/>
    </w:rPr>
  </w:style>
  <w:style w:type="paragraph" w:styleId="Heading3">
    <w:name w:val="heading 3"/>
    <w:basedOn w:val="BodyA"/>
    <w:next w:val="Normal"/>
    <w:link w:val="Heading3Char"/>
    <w:uiPriority w:val="9"/>
    <w:unhideWhenUsed/>
    <w:qFormat/>
    <w:rsid w:val="003A246B"/>
    <w:pPr>
      <w:spacing w:after="0" w:line="240" w:lineRule="auto"/>
      <w:outlineLvl w:val="2"/>
    </w:pPr>
    <w:rPr>
      <w:b/>
      <w:bCs/>
      <w:color w:val="002060"/>
      <w:sz w:val="28"/>
      <w:szCs w:val="28"/>
      <w:u w:color="00206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A" w:customStyle="1">
    <w:name w:val="Body A"/>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styleId="Default" w:customStyle="1">
    <w:name w:val="Default"/>
    <w:rPr>
      <w:rFonts w:ascii="Calibri" w:hAnsi="Calibri" w:cs="Arial Unicode MS"/>
      <w:color w:val="000000"/>
      <w:sz w:val="24"/>
      <w:szCs w:val="24"/>
      <w:u w:color="000000"/>
      <w14:textOutline w14:w="12700" w14:cap="flat" w14:cmpd="sng" w14:algn="ctr">
        <w14:noFill/>
        <w14:prstDash w14:val="solid"/>
        <w14:miter w14:lim="400000"/>
      </w14:textOutline>
    </w:rPr>
  </w:style>
  <w:style w:type="paragraph" w:styleId="Footer">
    <w:name w:val="footer"/>
    <w:link w:val="FooterChar"/>
    <w:uiPriority w:val="99"/>
    <w:pPr>
      <w:tabs>
        <w:tab w:val="center" w:pos="4680"/>
        <w:tab w:val="right" w:pos="9360"/>
      </w:tabs>
    </w:pPr>
    <w:rPr>
      <w:rFonts w:ascii="Calibri" w:hAnsi="Calibri" w:cs="Arial Unicode MS"/>
      <w:color w:val="000000"/>
      <w:sz w:val="22"/>
      <w:szCs w:val="22"/>
      <w:u w:color="000000"/>
    </w:r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numbering" w:styleId="ImportedStyle1" w:customStyle="1">
    <w:name w:val="Imported Style 1"/>
    <w:pPr>
      <w:numPr>
        <w:numId w:val="1"/>
      </w:numPr>
    </w:pPr>
  </w:style>
  <w:style w:type="paragraph" w:styleId="NormalWeb">
    <w:name w:val="Normal (Web)"/>
    <w:pPr>
      <w:spacing w:before="100" w:after="100"/>
    </w:pPr>
    <w:rPr>
      <w:rFonts w:cs="Arial Unicode MS"/>
      <w:color w:val="000000"/>
      <w:sz w:val="24"/>
      <w:szCs w:val="24"/>
      <w:u w:color="000000"/>
    </w:rPr>
  </w:style>
  <w:style w:type="paragraph" w:styleId="Body" w:customStyle="1">
    <w:name w:val="Body"/>
    <w:rPr>
      <w:rFonts w:eastAsia="Times New Roman"/>
      <w:color w:val="000000"/>
      <w:sz w:val="24"/>
      <w:szCs w:val="24"/>
      <w:u w:color="000000"/>
      <w14:textOutline w14:w="0" w14:cap="flat" w14:cmpd="sng" w14:algn="ctr">
        <w14:noFill/>
        <w14:prstDash w14:val="solid"/>
        <w14:bevel/>
      </w14:textOutline>
    </w:rPr>
  </w:style>
  <w:style w:type="paragraph" w:styleId="TableStyle2A" w:customStyle="1">
    <w:name w:val="Table Style 2 A"/>
    <w:rPr>
      <w:rFonts w:ascii="Helvetica Neue" w:hAnsi="Helvetica Neue" w:cs="Arial Unicode MS"/>
      <w:color w:val="000000"/>
      <w:u w:color="000000"/>
      <w14:textOutline w14:w="12700" w14:cap="flat" w14:cmpd="sng" w14:algn="ctr">
        <w14:noFill/>
        <w14:prstDash w14:val="solid"/>
        <w14:miter w14:lim="400000"/>
      </w14:textOutline>
    </w:rPr>
  </w:style>
  <w:style w:type="paragraph" w:styleId="BodyB" w:customStyle="1">
    <w:name w:val="Body B"/>
    <w:rPr>
      <w:rFonts w:cs="Arial Unicode MS"/>
      <w:color w:val="000000"/>
      <w:sz w:val="24"/>
      <w:szCs w:val="24"/>
      <w:u w:color="000000"/>
      <w14:textOutline w14:w="12700" w14:cap="flat" w14:cmpd="sng" w14:algn="ctr">
        <w14:noFill/>
        <w14:prstDash w14:val="solid"/>
        <w14:miter w14:lim="400000"/>
      </w14:textOutline>
    </w:rPr>
  </w:style>
  <w:style w:type="numbering" w:styleId="ImportedStyle2" w:customStyle="1">
    <w:name w:val="Imported Style 2"/>
    <w:pPr>
      <w:numPr>
        <w:numId w:val="4"/>
      </w:numPr>
    </w:pPr>
  </w:style>
  <w:style w:type="numbering" w:styleId="ImportedStyle3" w:customStyle="1">
    <w:name w:val="Imported Style 3"/>
    <w:pPr>
      <w:numPr>
        <w:numId w:val="6"/>
      </w:numPr>
    </w:pPr>
  </w:style>
  <w:style w:type="paragraph" w:styleId="Header">
    <w:name w:val="header"/>
    <w:basedOn w:val="Normal"/>
    <w:link w:val="HeaderChar"/>
    <w:uiPriority w:val="99"/>
    <w:unhideWhenUsed/>
    <w:rsid w:val="0091482B"/>
    <w:pPr>
      <w:tabs>
        <w:tab w:val="center" w:pos="4680"/>
        <w:tab w:val="right" w:pos="9360"/>
      </w:tabs>
    </w:pPr>
  </w:style>
  <w:style w:type="character" w:styleId="HeaderChar" w:customStyle="1">
    <w:name w:val="Header Char"/>
    <w:basedOn w:val="DefaultParagraphFont"/>
    <w:link w:val="Header"/>
    <w:uiPriority w:val="99"/>
    <w:rsid w:val="0091482B"/>
    <w:rPr>
      <w:sz w:val="24"/>
      <w:szCs w:val="24"/>
    </w:rPr>
  </w:style>
  <w:style w:type="character" w:styleId="FooterChar" w:customStyle="1">
    <w:name w:val="Footer Char"/>
    <w:basedOn w:val="DefaultParagraphFont"/>
    <w:link w:val="Footer"/>
    <w:uiPriority w:val="99"/>
    <w:rsid w:val="0091482B"/>
    <w:rPr>
      <w:rFonts w:ascii="Calibri" w:hAnsi="Calibri" w:cs="Arial Unicode MS"/>
      <w:color w:val="000000"/>
      <w:sz w:val="22"/>
      <w:szCs w:val="22"/>
      <w:u w:color="000000"/>
    </w:rPr>
  </w:style>
  <w:style w:type="paragraph" w:styleId="BalloonText">
    <w:name w:val="Balloon Text"/>
    <w:basedOn w:val="Normal"/>
    <w:link w:val="BalloonTextChar"/>
    <w:uiPriority w:val="99"/>
    <w:semiHidden/>
    <w:unhideWhenUsed/>
    <w:rsid w:val="00A45778"/>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45778"/>
    <w:rPr>
      <w:rFonts w:ascii="Segoe UI" w:hAnsi="Segoe UI" w:cs="Segoe UI"/>
      <w:sz w:val="18"/>
      <w:szCs w:val="18"/>
    </w:rPr>
  </w:style>
  <w:style w:type="character" w:styleId="CommentReference">
    <w:name w:val="Comment Reference"/>
    <w:basedOn w:val="DefaultParagraphFont"/>
    <w:uiPriority w:val="99"/>
    <w:semiHidden/>
    <w:unhideWhenUsed/>
    <w:rsid w:val="00E65B8B"/>
    <w:rPr>
      <w:sz w:val="16"/>
      <w:szCs w:val="16"/>
    </w:rPr>
  </w:style>
  <w:style w:type="paragraph" w:styleId="CommentText">
    <w:name w:val="Comment Text"/>
    <w:basedOn w:val="Normal"/>
    <w:link w:val="CommentTextChar"/>
    <w:uiPriority w:val="99"/>
    <w:unhideWhenUsed/>
    <w:rsid w:val="00E65B8B"/>
    <w:rPr>
      <w:sz w:val="20"/>
      <w:szCs w:val="20"/>
    </w:rPr>
  </w:style>
  <w:style w:type="character" w:styleId="CommentTextChar" w:customStyle="1">
    <w:name w:val="Comment Text Char"/>
    <w:basedOn w:val="DefaultParagraphFont"/>
    <w:link w:val="CommentText"/>
    <w:uiPriority w:val="99"/>
    <w:rsid w:val="00E65B8B"/>
  </w:style>
  <w:style w:type="paragraph" w:styleId="CommentSubject">
    <w:name w:val="Comment Subject"/>
    <w:basedOn w:val="CommentText"/>
    <w:next w:val="CommentText"/>
    <w:link w:val="CommentSubjectChar"/>
    <w:uiPriority w:val="99"/>
    <w:semiHidden/>
    <w:unhideWhenUsed/>
    <w:rsid w:val="00E65B8B"/>
    <w:rPr>
      <w:b/>
      <w:bCs/>
    </w:rPr>
  </w:style>
  <w:style w:type="character" w:styleId="CommentSubjectChar" w:customStyle="1">
    <w:name w:val="Comment Subject Char"/>
    <w:basedOn w:val="CommentTextChar"/>
    <w:link w:val="CommentSubject"/>
    <w:uiPriority w:val="99"/>
    <w:semiHidden/>
    <w:rsid w:val="00E65B8B"/>
    <w:rPr>
      <w:b/>
      <w:bCs/>
    </w:rPr>
  </w:style>
  <w:style w:type="paragraph" w:styleId="Revision">
    <w:name w:val="Revision"/>
    <w:hidden/>
    <w:uiPriority w:val="99"/>
    <w:semiHidden/>
    <w:rsid w:val="00B720B8"/>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rPr>
  </w:style>
  <w:style w:type="character" w:styleId="Strong">
    <w:name w:val="Strong"/>
    <w:basedOn w:val="DefaultParagraphFont"/>
    <w:uiPriority w:val="22"/>
    <w:qFormat/>
    <w:rsid w:val="006719A9"/>
    <w:rPr>
      <w:b/>
      <w:bCs/>
    </w:rPr>
  </w:style>
  <w:style w:type="character" w:styleId="Heading1Char" w:customStyle="1">
    <w:name w:val="Heading 1 Char"/>
    <w:basedOn w:val="DefaultParagraphFont"/>
    <w:link w:val="Heading1"/>
    <w:uiPriority w:val="9"/>
    <w:rsid w:val="003A246B"/>
    <w:rPr>
      <w:rFonts w:ascii="Calibri" w:hAnsi="Calibri" w:cs="Arial Unicode MS"/>
      <w:b/>
      <w:bCs/>
      <w:color w:val="FFFFFF"/>
      <w:sz w:val="48"/>
      <w:szCs w:val="48"/>
      <w:u w:color="FFFFFF"/>
      <w14:textOutline w14:w="12700" w14:cap="flat" w14:cmpd="sng" w14:algn="ctr">
        <w14:noFill/>
        <w14:prstDash w14:val="solid"/>
        <w14:miter w14:lim="400000"/>
      </w14:textOutline>
    </w:rPr>
  </w:style>
  <w:style w:type="character" w:styleId="Heading2Char" w:customStyle="1">
    <w:name w:val="Heading 2 Char"/>
    <w:basedOn w:val="DefaultParagraphFont"/>
    <w:link w:val="Heading2"/>
    <w:uiPriority w:val="9"/>
    <w:rsid w:val="003A246B"/>
    <w:rPr>
      <w:rFonts w:ascii="Calibri" w:hAnsi="Calibri" w:cs="Arial Unicode MS"/>
      <w:b/>
      <w:bCs/>
      <w:color w:val="E84A27"/>
      <w:sz w:val="28"/>
      <w:szCs w:val="28"/>
      <w:u w:color="E84A27"/>
      <w14:textOutline w14:w="12700" w14:cap="flat" w14:cmpd="sng" w14:algn="ctr">
        <w14:noFill/>
        <w14:prstDash w14:val="solid"/>
        <w14:miter w14:lim="400000"/>
      </w14:textOutline>
    </w:rPr>
  </w:style>
  <w:style w:type="character" w:styleId="Heading3Char" w:customStyle="1">
    <w:name w:val="Heading 3 Char"/>
    <w:basedOn w:val="DefaultParagraphFont"/>
    <w:link w:val="Heading3"/>
    <w:uiPriority w:val="9"/>
    <w:rsid w:val="003A246B"/>
    <w:rPr>
      <w:rFonts w:ascii="Calibri" w:hAnsi="Calibri" w:cs="Arial Unicode MS"/>
      <w:b/>
      <w:bCs/>
      <w:color w:val="002060"/>
      <w:sz w:val="28"/>
      <w:szCs w:val="28"/>
      <w:u w:color="00206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6079">
      <w:bodyDiv w:val="1"/>
      <w:marLeft w:val="0"/>
      <w:marRight w:val="0"/>
      <w:marTop w:val="0"/>
      <w:marBottom w:val="0"/>
      <w:divBdr>
        <w:top w:val="none" w:sz="0" w:space="0" w:color="auto"/>
        <w:left w:val="none" w:sz="0" w:space="0" w:color="auto"/>
        <w:bottom w:val="none" w:sz="0" w:space="0" w:color="auto"/>
        <w:right w:val="none" w:sz="0" w:space="0" w:color="auto"/>
      </w:divBdr>
    </w:div>
    <w:div w:id="148717567">
      <w:bodyDiv w:val="1"/>
      <w:marLeft w:val="0"/>
      <w:marRight w:val="0"/>
      <w:marTop w:val="0"/>
      <w:marBottom w:val="0"/>
      <w:divBdr>
        <w:top w:val="none" w:sz="0" w:space="0" w:color="auto"/>
        <w:left w:val="none" w:sz="0" w:space="0" w:color="auto"/>
        <w:bottom w:val="none" w:sz="0" w:space="0" w:color="auto"/>
        <w:right w:val="none" w:sz="0" w:space="0" w:color="auto"/>
      </w:divBdr>
    </w:div>
    <w:div w:id="316308439">
      <w:bodyDiv w:val="1"/>
      <w:marLeft w:val="0"/>
      <w:marRight w:val="0"/>
      <w:marTop w:val="0"/>
      <w:marBottom w:val="0"/>
      <w:divBdr>
        <w:top w:val="none" w:sz="0" w:space="0" w:color="auto"/>
        <w:left w:val="none" w:sz="0" w:space="0" w:color="auto"/>
        <w:bottom w:val="none" w:sz="0" w:space="0" w:color="auto"/>
        <w:right w:val="none" w:sz="0" w:space="0" w:color="auto"/>
      </w:divBdr>
    </w:div>
    <w:div w:id="398091741">
      <w:bodyDiv w:val="1"/>
      <w:marLeft w:val="0"/>
      <w:marRight w:val="0"/>
      <w:marTop w:val="0"/>
      <w:marBottom w:val="0"/>
      <w:divBdr>
        <w:top w:val="none" w:sz="0" w:space="0" w:color="auto"/>
        <w:left w:val="none" w:sz="0" w:space="0" w:color="auto"/>
        <w:bottom w:val="none" w:sz="0" w:space="0" w:color="auto"/>
        <w:right w:val="none" w:sz="0" w:space="0" w:color="auto"/>
      </w:divBdr>
    </w:div>
    <w:div w:id="532377475">
      <w:bodyDiv w:val="1"/>
      <w:marLeft w:val="0"/>
      <w:marRight w:val="0"/>
      <w:marTop w:val="0"/>
      <w:marBottom w:val="0"/>
      <w:divBdr>
        <w:top w:val="none" w:sz="0" w:space="0" w:color="auto"/>
        <w:left w:val="none" w:sz="0" w:space="0" w:color="auto"/>
        <w:bottom w:val="none" w:sz="0" w:space="0" w:color="auto"/>
        <w:right w:val="none" w:sz="0" w:space="0" w:color="auto"/>
      </w:divBdr>
    </w:div>
    <w:div w:id="533032739">
      <w:bodyDiv w:val="1"/>
      <w:marLeft w:val="0"/>
      <w:marRight w:val="0"/>
      <w:marTop w:val="0"/>
      <w:marBottom w:val="0"/>
      <w:divBdr>
        <w:top w:val="none" w:sz="0" w:space="0" w:color="auto"/>
        <w:left w:val="none" w:sz="0" w:space="0" w:color="auto"/>
        <w:bottom w:val="none" w:sz="0" w:space="0" w:color="auto"/>
        <w:right w:val="none" w:sz="0" w:space="0" w:color="auto"/>
      </w:divBdr>
    </w:div>
    <w:div w:id="559708173">
      <w:bodyDiv w:val="1"/>
      <w:marLeft w:val="0"/>
      <w:marRight w:val="0"/>
      <w:marTop w:val="0"/>
      <w:marBottom w:val="0"/>
      <w:divBdr>
        <w:top w:val="none" w:sz="0" w:space="0" w:color="auto"/>
        <w:left w:val="none" w:sz="0" w:space="0" w:color="auto"/>
        <w:bottom w:val="none" w:sz="0" w:space="0" w:color="auto"/>
        <w:right w:val="none" w:sz="0" w:space="0" w:color="auto"/>
      </w:divBdr>
    </w:div>
    <w:div w:id="563296758">
      <w:bodyDiv w:val="1"/>
      <w:marLeft w:val="0"/>
      <w:marRight w:val="0"/>
      <w:marTop w:val="0"/>
      <w:marBottom w:val="0"/>
      <w:divBdr>
        <w:top w:val="none" w:sz="0" w:space="0" w:color="auto"/>
        <w:left w:val="none" w:sz="0" w:space="0" w:color="auto"/>
        <w:bottom w:val="none" w:sz="0" w:space="0" w:color="auto"/>
        <w:right w:val="none" w:sz="0" w:space="0" w:color="auto"/>
      </w:divBdr>
    </w:div>
    <w:div w:id="589855314">
      <w:bodyDiv w:val="1"/>
      <w:marLeft w:val="0"/>
      <w:marRight w:val="0"/>
      <w:marTop w:val="0"/>
      <w:marBottom w:val="0"/>
      <w:divBdr>
        <w:top w:val="none" w:sz="0" w:space="0" w:color="auto"/>
        <w:left w:val="none" w:sz="0" w:space="0" w:color="auto"/>
        <w:bottom w:val="none" w:sz="0" w:space="0" w:color="auto"/>
        <w:right w:val="none" w:sz="0" w:space="0" w:color="auto"/>
      </w:divBdr>
    </w:div>
    <w:div w:id="596135802">
      <w:bodyDiv w:val="1"/>
      <w:marLeft w:val="0"/>
      <w:marRight w:val="0"/>
      <w:marTop w:val="0"/>
      <w:marBottom w:val="0"/>
      <w:divBdr>
        <w:top w:val="none" w:sz="0" w:space="0" w:color="auto"/>
        <w:left w:val="none" w:sz="0" w:space="0" w:color="auto"/>
        <w:bottom w:val="none" w:sz="0" w:space="0" w:color="auto"/>
        <w:right w:val="none" w:sz="0" w:space="0" w:color="auto"/>
      </w:divBdr>
    </w:div>
    <w:div w:id="667100027">
      <w:bodyDiv w:val="1"/>
      <w:marLeft w:val="0"/>
      <w:marRight w:val="0"/>
      <w:marTop w:val="0"/>
      <w:marBottom w:val="0"/>
      <w:divBdr>
        <w:top w:val="none" w:sz="0" w:space="0" w:color="auto"/>
        <w:left w:val="none" w:sz="0" w:space="0" w:color="auto"/>
        <w:bottom w:val="none" w:sz="0" w:space="0" w:color="auto"/>
        <w:right w:val="none" w:sz="0" w:space="0" w:color="auto"/>
      </w:divBdr>
    </w:div>
    <w:div w:id="821698940">
      <w:bodyDiv w:val="1"/>
      <w:marLeft w:val="0"/>
      <w:marRight w:val="0"/>
      <w:marTop w:val="0"/>
      <w:marBottom w:val="0"/>
      <w:divBdr>
        <w:top w:val="none" w:sz="0" w:space="0" w:color="auto"/>
        <w:left w:val="none" w:sz="0" w:space="0" w:color="auto"/>
        <w:bottom w:val="none" w:sz="0" w:space="0" w:color="auto"/>
        <w:right w:val="none" w:sz="0" w:space="0" w:color="auto"/>
      </w:divBdr>
    </w:div>
    <w:div w:id="825781461">
      <w:bodyDiv w:val="1"/>
      <w:marLeft w:val="0"/>
      <w:marRight w:val="0"/>
      <w:marTop w:val="0"/>
      <w:marBottom w:val="0"/>
      <w:divBdr>
        <w:top w:val="none" w:sz="0" w:space="0" w:color="auto"/>
        <w:left w:val="none" w:sz="0" w:space="0" w:color="auto"/>
        <w:bottom w:val="none" w:sz="0" w:space="0" w:color="auto"/>
        <w:right w:val="none" w:sz="0" w:space="0" w:color="auto"/>
      </w:divBdr>
    </w:div>
    <w:div w:id="933247162">
      <w:bodyDiv w:val="1"/>
      <w:marLeft w:val="0"/>
      <w:marRight w:val="0"/>
      <w:marTop w:val="0"/>
      <w:marBottom w:val="0"/>
      <w:divBdr>
        <w:top w:val="none" w:sz="0" w:space="0" w:color="auto"/>
        <w:left w:val="none" w:sz="0" w:space="0" w:color="auto"/>
        <w:bottom w:val="none" w:sz="0" w:space="0" w:color="auto"/>
        <w:right w:val="none" w:sz="0" w:space="0" w:color="auto"/>
      </w:divBdr>
    </w:div>
    <w:div w:id="957830805">
      <w:bodyDiv w:val="1"/>
      <w:marLeft w:val="0"/>
      <w:marRight w:val="0"/>
      <w:marTop w:val="0"/>
      <w:marBottom w:val="0"/>
      <w:divBdr>
        <w:top w:val="none" w:sz="0" w:space="0" w:color="auto"/>
        <w:left w:val="none" w:sz="0" w:space="0" w:color="auto"/>
        <w:bottom w:val="none" w:sz="0" w:space="0" w:color="auto"/>
        <w:right w:val="none" w:sz="0" w:space="0" w:color="auto"/>
      </w:divBdr>
    </w:div>
    <w:div w:id="971596592">
      <w:bodyDiv w:val="1"/>
      <w:marLeft w:val="0"/>
      <w:marRight w:val="0"/>
      <w:marTop w:val="0"/>
      <w:marBottom w:val="0"/>
      <w:divBdr>
        <w:top w:val="none" w:sz="0" w:space="0" w:color="auto"/>
        <w:left w:val="none" w:sz="0" w:space="0" w:color="auto"/>
        <w:bottom w:val="none" w:sz="0" w:space="0" w:color="auto"/>
        <w:right w:val="none" w:sz="0" w:space="0" w:color="auto"/>
      </w:divBdr>
    </w:div>
    <w:div w:id="1037778543">
      <w:bodyDiv w:val="1"/>
      <w:marLeft w:val="0"/>
      <w:marRight w:val="0"/>
      <w:marTop w:val="0"/>
      <w:marBottom w:val="0"/>
      <w:divBdr>
        <w:top w:val="none" w:sz="0" w:space="0" w:color="auto"/>
        <w:left w:val="none" w:sz="0" w:space="0" w:color="auto"/>
        <w:bottom w:val="none" w:sz="0" w:space="0" w:color="auto"/>
        <w:right w:val="none" w:sz="0" w:space="0" w:color="auto"/>
      </w:divBdr>
    </w:div>
    <w:div w:id="1056859779">
      <w:bodyDiv w:val="1"/>
      <w:marLeft w:val="0"/>
      <w:marRight w:val="0"/>
      <w:marTop w:val="0"/>
      <w:marBottom w:val="0"/>
      <w:divBdr>
        <w:top w:val="none" w:sz="0" w:space="0" w:color="auto"/>
        <w:left w:val="none" w:sz="0" w:space="0" w:color="auto"/>
        <w:bottom w:val="none" w:sz="0" w:space="0" w:color="auto"/>
        <w:right w:val="none" w:sz="0" w:space="0" w:color="auto"/>
      </w:divBdr>
    </w:div>
    <w:div w:id="1064255002">
      <w:bodyDiv w:val="1"/>
      <w:marLeft w:val="0"/>
      <w:marRight w:val="0"/>
      <w:marTop w:val="0"/>
      <w:marBottom w:val="0"/>
      <w:divBdr>
        <w:top w:val="none" w:sz="0" w:space="0" w:color="auto"/>
        <w:left w:val="none" w:sz="0" w:space="0" w:color="auto"/>
        <w:bottom w:val="none" w:sz="0" w:space="0" w:color="auto"/>
        <w:right w:val="none" w:sz="0" w:space="0" w:color="auto"/>
      </w:divBdr>
    </w:div>
    <w:div w:id="1086727563">
      <w:bodyDiv w:val="1"/>
      <w:marLeft w:val="0"/>
      <w:marRight w:val="0"/>
      <w:marTop w:val="0"/>
      <w:marBottom w:val="0"/>
      <w:divBdr>
        <w:top w:val="none" w:sz="0" w:space="0" w:color="auto"/>
        <w:left w:val="none" w:sz="0" w:space="0" w:color="auto"/>
        <w:bottom w:val="none" w:sz="0" w:space="0" w:color="auto"/>
        <w:right w:val="none" w:sz="0" w:space="0" w:color="auto"/>
      </w:divBdr>
    </w:div>
    <w:div w:id="1164972047">
      <w:bodyDiv w:val="1"/>
      <w:marLeft w:val="0"/>
      <w:marRight w:val="0"/>
      <w:marTop w:val="0"/>
      <w:marBottom w:val="0"/>
      <w:divBdr>
        <w:top w:val="none" w:sz="0" w:space="0" w:color="auto"/>
        <w:left w:val="none" w:sz="0" w:space="0" w:color="auto"/>
        <w:bottom w:val="none" w:sz="0" w:space="0" w:color="auto"/>
        <w:right w:val="none" w:sz="0" w:space="0" w:color="auto"/>
      </w:divBdr>
    </w:div>
    <w:div w:id="1275206530">
      <w:bodyDiv w:val="1"/>
      <w:marLeft w:val="0"/>
      <w:marRight w:val="0"/>
      <w:marTop w:val="0"/>
      <w:marBottom w:val="0"/>
      <w:divBdr>
        <w:top w:val="none" w:sz="0" w:space="0" w:color="auto"/>
        <w:left w:val="none" w:sz="0" w:space="0" w:color="auto"/>
        <w:bottom w:val="none" w:sz="0" w:space="0" w:color="auto"/>
        <w:right w:val="none" w:sz="0" w:space="0" w:color="auto"/>
      </w:divBdr>
    </w:div>
    <w:div w:id="1414741201">
      <w:bodyDiv w:val="1"/>
      <w:marLeft w:val="0"/>
      <w:marRight w:val="0"/>
      <w:marTop w:val="0"/>
      <w:marBottom w:val="0"/>
      <w:divBdr>
        <w:top w:val="none" w:sz="0" w:space="0" w:color="auto"/>
        <w:left w:val="none" w:sz="0" w:space="0" w:color="auto"/>
        <w:bottom w:val="none" w:sz="0" w:space="0" w:color="auto"/>
        <w:right w:val="none" w:sz="0" w:space="0" w:color="auto"/>
      </w:divBdr>
    </w:div>
    <w:div w:id="1533571462">
      <w:bodyDiv w:val="1"/>
      <w:marLeft w:val="0"/>
      <w:marRight w:val="0"/>
      <w:marTop w:val="0"/>
      <w:marBottom w:val="0"/>
      <w:divBdr>
        <w:top w:val="none" w:sz="0" w:space="0" w:color="auto"/>
        <w:left w:val="none" w:sz="0" w:space="0" w:color="auto"/>
        <w:bottom w:val="none" w:sz="0" w:space="0" w:color="auto"/>
        <w:right w:val="none" w:sz="0" w:space="0" w:color="auto"/>
      </w:divBdr>
    </w:div>
    <w:div w:id="1544900151">
      <w:bodyDiv w:val="1"/>
      <w:marLeft w:val="0"/>
      <w:marRight w:val="0"/>
      <w:marTop w:val="0"/>
      <w:marBottom w:val="0"/>
      <w:divBdr>
        <w:top w:val="none" w:sz="0" w:space="0" w:color="auto"/>
        <w:left w:val="none" w:sz="0" w:space="0" w:color="auto"/>
        <w:bottom w:val="none" w:sz="0" w:space="0" w:color="auto"/>
        <w:right w:val="none" w:sz="0" w:space="0" w:color="auto"/>
      </w:divBdr>
    </w:div>
    <w:div w:id="1596278540">
      <w:bodyDiv w:val="1"/>
      <w:marLeft w:val="0"/>
      <w:marRight w:val="0"/>
      <w:marTop w:val="0"/>
      <w:marBottom w:val="0"/>
      <w:divBdr>
        <w:top w:val="none" w:sz="0" w:space="0" w:color="auto"/>
        <w:left w:val="none" w:sz="0" w:space="0" w:color="auto"/>
        <w:bottom w:val="none" w:sz="0" w:space="0" w:color="auto"/>
        <w:right w:val="none" w:sz="0" w:space="0" w:color="auto"/>
      </w:divBdr>
    </w:div>
    <w:div w:id="1601915118">
      <w:bodyDiv w:val="1"/>
      <w:marLeft w:val="0"/>
      <w:marRight w:val="0"/>
      <w:marTop w:val="0"/>
      <w:marBottom w:val="0"/>
      <w:divBdr>
        <w:top w:val="none" w:sz="0" w:space="0" w:color="auto"/>
        <w:left w:val="none" w:sz="0" w:space="0" w:color="auto"/>
        <w:bottom w:val="none" w:sz="0" w:space="0" w:color="auto"/>
        <w:right w:val="none" w:sz="0" w:space="0" w:color="auto"/>
      </w:divBdr>
    </w:div>
    <w:div w:id="1625579989">
      <w:bodyDiv w:val="1"/>
      <w:marLeft w:val="0"/>
      <w:marRight w:val="0"/>
      <w:marTop w:val="0"/>
      <w:marBottom w:val="0"/>
      <w:divBdr>
        <w:top w:val="none" w:sz="0" w:space="0" w:color="auto"/>
        <w:left w:val="none" w:sz="0" w:space="0" w:color="auto"/>
        <w:bottom w:val="none" w:sz="0" w:space="0" w:color="auto"/>
        <w:right w:val="none" w:sz="0" w:space="0" w:color="auto"/>
      </w:divBdr>
    </w:div>
    <w:div w:id="1640529469">
      <w:bodyDiv w:val="1"/>
      <w:marLeft w:val="0"/>
      <w:marRight w:val="0"/>
      <w:marTop w:val="0"/>
      <w:marBottom w:val="0"/>
      <w:divBdr>
        <w:top w:val="none" w:sz="0" w:space="0" w:color="auto"/>
        <w:left w:val="none" w:sz="0" w:space="0" w:color="auto"/>
        <w:bottom w:val="none" w:sz="0" w:space="0" w:color="auto"/>
        <w:right w:val="none" w:sz="0" w:space="0" w:color="auto"/>
      </w:divBdr>
    </w:div>
    <w:div w:id="1642229035">
      <w:bodyDiv w:val="1"/>
      <w:marLeft w:val="0"/>
      <w:marRight w:val="0"/>
      <w:marTop w:val="0"/>
      <w:marBottom w:val="0"/>
      <w:divBdr>
        <w:top w:val="none" w:sz="0" w:space="0" w:color="auto"/>
        <w:left w:val="none" w:sz="0" w:space="0" w:color="auto"/>
        <w:bottom w:val="none" w:sz="0" w:space="0" w:color="auto"/>
        <w:right w:val="none" w:sz="0" w:space="0" w:color="auto"/>
      </w:divBdr>
    </w:div>
    <w:div w:id="1797488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2.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757B67959D7742855B86F8C3D8C742" ma:contentTypeVersion="7" ma:contentTypeDescription="Create a new document." ma:contentTypeScope="" ma:versionID="bf3cfe9b6c8a5fd7da1d7fe445f8312c">
  <xsd:schema xmlns:xsd="http://www.w3.org/2001/XMLSchema" xmlns:xs="http://www.w3.org/2001/XMLSchema" xmlns:p="http://schemas.microsoft.com/office/2006/metadata/properties" xmlns:ns3="ddf68b19-850e-443a-b87b-44080c063323" xmlns:ns4="4827ee93-b0e4-4093-aedc-3580c1d04c5a" targetNamespace="http://schemas.microsoft.com/office/2006/metadata/properties" ma:root="true" ma:fieldsID="3a428dc0ff30c2a7cacf07dd2aafc1b0" ns3:_="" ns4:_="">
    <xsd:import namespace="ddf68b19-850e-443a-b87b-44080c063323"/>
    <xsd:import namespace="4827ee93-b0e4-4093-aedc-3580c1d04c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68b19-850e-443a-b87b-44080c06332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27ee93-b0e4-4093-aedc-3580c1d04c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827ee93-b0e4-4093-aedc-3580c1d04c5a" xsi:nil="true"/>
  </documentManagement>
</p:properties>
</file>

<file path=customXml/itemProps1.xml><?xml version="1.0" encoding="utf-8"?>
<ds:datastoreItem xmlns:ds="http://schemas.openxmlformats.org/officeDocument/2006/customXml" ds:itemID="{AC34F026-ED22-4BE4-B354-14BD73B8904A}">
  <ds:schemaRefs>
    <ds:schemaRef ds:uri="http://schemas.microsoft.com/sharepoint/v3/contenttype/forms"/>
  </ds:schemaRefs>
</ds:datastoreItem>
</file>

<file path=customXml/itemProps2.xml><?xml version="1.0" encoding="utf-8"?>
<ds:datastoreItem xmlns:ds="http://schemas.openxmlformats.org/officeDocument/2006/customXml" ds:itemID="{43539C9C-950E-494B-8B64-55C8AFDBB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68b19-850e-443a-b87b-44080c063323"/>
    <ds:schemaRef ds:uri="4827ee93-b0e4-4093-aedc-3580c1d04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DCA44A-3FA0-4AA0-B729-1E792750782E}">
  <ds:schemaRefs>
    <ds:schemaRef ds:uri="http://schemas.openxmlformats.org/officeDocument/2006/bibliography"/>
  </ds:schemaRefs>
</ds:datastoreItem>
</file>

<file path=customXml/itemProps4.xml><?xml version="1.0" encoding="utf-8"?>
<ds:datastoreItem xmlns:ds="http://schemas.openxmlformats.org/officeDocument/2006/customXml" ds:itemID="{D1450250-463B-4A5D-A011-0682B3832F58}">
  <ds:schemaRefs>
    <ds:schemaRef ds:uri="http://schemas.microsoft.com/office/2006/metadata/properties"/>
    <ds:schemaRef ds:uri="http://schemas.microsoft.com/office/infopath/2007/PartnerControls"/>
    <ds:schemaRef ds:uri="4827ee93-b0e4-4093-aedc-3580c1d04c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Lucht, Gerald Wayne</dc:creator>
  <lastModifiedBy>Dye, Duane</lastModifiedBy>
  <revision>3</revision>
  <dcterms:created xsi:type="dcterms:W3CDTF">2026-06-30T21:30:00.0000000Z</dcterms:created>
  <dcterms:modified xsi:type="dcterms:W3CDTF">2026-06-30T21:54:51.3888927Z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0x01010014757B67959D7742855B86F8C3D8C742</vt:lpwstr>
  </property>
</Properties>
</file>